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spacing w:val="20"/>
        </w:rPr>
      </w:pPr>
      <w:r/>
      <w:bookmarkStart w:id="0" w:name="_Toc109206897"/>
      <w:r/>
      <w:bookmarkStart w:id="1" w:name="_Toc268175873"/>
      <w:r/>
      <w:bookmarkStart w:id="2" w:name="_Toc397699337"/>
      <w:r/>
      <w:bookmarkStart w:id="3" w:name="_Toc9884680"/>
      <w:r/>
      <w:bookmarkStart w:id="4" w:name="_Toc9885224"/>
      <w:r/>
      <w:bookmarkStart w:id="5" w:name="_Toc109206898"/>
      <w:r/>
      <w:bookmarkStart w:id="6" w:name="_Toc109206899"/>
      <w:r/>
      <w:bookmarkStart w:id="7" w:name="_Toc109206901"/>
      <w:r/>
      <w:bookmarkStart w:id="8" w:name="_Toc109206902"/>
      <w:r/>
      <w:bookmarkStart w:id="9" w:name="_Toc5117505"/>
      <w:r/>
      <w:bookmarkStart w:id="10" w:name="_Toc109206903"/>
      <w:r/>
      <w:r/>
    </w:p>
    <w:p>
      <w:pPr>
        <w:jc w:val="center"/>
        <w:rPr>
          <w:spacing w:val="20"/>
        </w:rPr>
      </w:pPr>
      <w:r>
        <w:rPr>
          <w:spacing w:val="20"/>
        </w:rPr>
      </w:r>
      <w:r/>
    </w:p>
    <w:p>
      <w:pPr>
        <w:pStyle w:val="942"/>
        <w:ind w:firstLine="420"/>
      </w:pPr>
      <w:r/>
      <w:r/>
    </w:p>
    <w:p>
      <w:r/>
      <w:r/>
    </w:p>
    <w:p>
      <w:pPr>
        <w:pStyle w:val="942"/>
        <w:ind w:firstLine="420"/>
      </w:pPr>
      <w:r/>
      <w:r/>
    </w:p>
    <w:p>
      <w:r/>
      <w:r/>
    </w:p>
    <w:p>
      <w:pPr>
        <w:jc w:val="center"/>
        <w:rPr>
          <w:b/>
          <w:spacing w:val="20"/>
        </w:rPr>
      </w:pPr>
      <w:r>
        <w:rPr>
          <w:b/>
          <w:spacing w:val="20"/>
        </w:rPr>
      </w:r>
      <w:r/>
    </w:p>
    <w:p>
      <w:pPr>
        <w:jc w:val="center"/>
        <w:spacing w:line="480" w:lineRule="auto"/>
        <w:rPr>
          <w:rFonts w:ascii="黑体" w:hAnsi="宋体" w:eastAsia="黑体"/>
          <w:b/>
          <w:sz w:val="72"/>
        </w:rPr>
      </w:pPr>
      <w:r>
        <w:rPr>
          <w:rFonts w:hint="eastAsia" w:ascii="黑体" w:hAnsi="宋体" w:eastAsia="黑体"/>
          <w:b/>
          <w:sz w:val="72"/>
        </w:rPr>
        <w:t xml:space="preserve">苏州市政府采购</w:t>
      </w:r>
      <w:r/>
    </w:p>
    <w:p>
      <w:pPr>
        <w:jc w:val="center"/>
        <w:spacing w:line="480" w:lineRule="auto"/>
        <w:rPr>
          <w:rFonts w:ascii="黑体" w:hAnsi="宋体" w:eastAsia="黑体"/>
          <w:b/>
          <w:sz w:val="72"/>
        </w:rPr>
      </w:pPr>
      <w:r>
        <w:rPr>
          <w:rFonts w:hint="eastAsia" w:ascii="黑体" w:hAnsi="宋体" w:eastAsia="黑体"/>
          <w:b/>
          <w:sz w:val="72"/>
        </w:rPr>
        <w:t xml:space="preserve">竞争性磋商文件</w:t>
      </w:r>
      <w:r/>
    </w:p>
    <w:p>
      <w:r/>
      <w:r/>
    </w:p>
    <w:p>
      <w:r/>
      <w:r/>
    </w:p>
    <w:p>
      <w:r/>
      <w:r/>
    </w:p>
    <w:p>
      <w:r/>
      <w:r/>
    </w:p>
    <w:p>
      <w:pPr>
        <w:pStyle w:val="942"/>
        <w:ind w:firstLine="199"/>
      </w:pPr>
      <w:r/>
      <w:r/>
    </w:p>
    <w:p>
      <w:pPr>
        <w:pStyle w:val="924"/>
        <w:ind w:firstLine="0"/>
      </w:pPr>
      <w:r/>
      <w:r/>
    </w:p>
    <w:p>
      <w:pPr>
        <w:ind w:firstLine="643"/>
        <w:jc w:val="left"/>
        <w:spacing w:line="360" w:lineRule="auto"/>
        <w:rPr>
          <w:rFonts w:ascii="宋体" w:hAnsi="宋体"/>
          <w:b/>
          <w:sz w:val="32"/>
        </w:rPr>
      </w:pPr>
      <w:r>
        <w:rPr>
          <w:rFonts w:hint="eastAsia" w:ascii="宋体" w:hAnsi="宋体"/>
          <w:b/>
          <w:sz w:val="32"/>
        </w:rPr>
        <w:t xml:space="preserve">编    号：</w:t>
      </w:r>
      <w:r>
        <w:rPr>
          <w:rFonts w:hint="eastAsia" w:ascii="宋体" w:hAnsi="宋体"/>
          <w:b/>
          <w:sz w:val="32"/>
          <w:lang w:eastAsia="zh-CN"/>
        </w:rPr>
        <w:t xml:space="preserve">JSZC-320507-JZZX-C2025-0001</w:t>
      </w:r>
      <w:r>
        <w:rPr>
          <w:rFonts w:ascii="宋体" w:hAnsi="宋体"/>
          <w:b/>
          <w:sz w:val="32"/>
        </w:rPr>
        <w:t xml:space="preserve"> </w:t>
      </w:r>
      <w:r/>
    </w:p>
    <w:p>
      <w:pPr>
        <w:ind w:firstLine="643"/>
        <w:jc w:val="left"/>
        <w:spacing w:line="360" w:lineRule="auto"/>
        <w:rPr>
          <w:rFonts w:hint="eastAsia" w:ascii="宋体" w:hAnsi="宋体" w:eastAsia="宋体"/>
          <w:b/>
          <w:sz w:val="32"/>
          <w:lang w:eastAsia="zh-CN"/>
        </w:rPr>
      </w:pPr>
      <w:r>
        <w:rPr>
          <w:rFonts w:hint="eastAsia" w:ascii="宋体" w:hAnsi="宋体"/>
          <w:b/>
          <w:sz w:val="32"/>
        </w:rPr>
        <w:t xml:space="preserve">采购单位：</w:t>
      </w:r>
      <w:r>
        <w:rPr>
          <w:rFonts w:hint="eastAsia" w:ascii="宋体" w:hAnsi="宋体"/>
          <w:b/>
          <w:sz w:val="32"/>
          <w:lang w:eastAsia="zh-CN"/>
        </w:rPr>
        <w:t xml:space="preserve">苏州市公安局相城分局黄埭派出所</w:t>
      </w:r>
      <w:r/>
    </w:p>
    <w:p>
      <w:pPr>
        <w:ind w:firstLine="643"/>
        <w:jc w:val="left"/>
        <w:spacing w:line="360" w:lineRule="auto"/>
        <w:rPr>
          <w:rFonts w:hint="eastAsia" w:ascii="宋体" w:hAnsi="宋体" w:eastAsia="宋体"/>
          <w:b/>
          <w:sz w:val="32"/>
          <w:lang w:eastAsia="zh-CN"/>
        </w:rPr>
      </w:pPr>
      <w:r>
        <w:rPr>
          <w:rFonts w:hint="eastAsia" w:ascii="宋体" w:hAnsi="宋体"/>
          <w:b/>
          <w:sz w:val="32"/>
        </w:rPr>
        <w:t xml:space="preserve">采购内容：</w:t>
      </w:r>
      <w:r>
        <w:rPr>
          <w:rFonts w:hint="eastAsia" w:ascii="宋体" w:hAnsi="宋体"/>
          <w:b/>
          <w:sz w:val="32"/>
          <w:lang w:eastAsia="zh-CN"/>
        </w:rPr>
        <w:t xml:space="preserve">黄埭镇社会综合治理中心内装工程</w:t>
      </w:r>
      <w:r/>
    </w:p>
    <w:p>
      <w:pPr>
        <w:ind w:firstLine="643"/>
        <w:jc w:val="left"/>
        <w:spacing w:line="360" w:lineRule="auto"/>
        <w:rPr>
          <w:rFonts w:ascii="宋体" w:hAnsi="宋体"/>
          <w:b/>
          <w:sz w:val="32"/>
        </w:rPr>
      </w:pPr>
      <w:r>
        <w:rPr>
          <w:rFonts w:hint="eastAsia" w:ascii="宋体" w:hAnsi="宋体"/>
          <w:b/>
          <w:sz w:val="32"/>
        </w:rPr>
        <w:t xml:space="preserve">采购类别：工程类</w:t>
      </w:r>
      <w:r/>
    </w:p>
    <w:p>
      <w:pPr>
        <w:jc w:val="left"/>
        <w:spacing w:line="360" w:lineRule="auto"/>
        <w:rPr>
          <w:rFonts w:ascii="宋体" w:hAnsi="宋体"/>
          <w:b/>
          <w:sz w:val="32"/>
        </w:rPr>
      </w:pPr>
      <w:r>
        <w:rPr>
          <w:rFonts w:ascii="宋体" w:hAnsi="宋体"/>
          <w:b/>
          <w:sz w:val="32"/>
        </w:rPr>
      </w:r>
      <w:r/>
    </w:p>
    <w:p>
      <w:pPr>
        <w:spacing w:line="360" w:lineRule="auto"/>
        <w:rPr>
          <w:rFonts w:ascii="宋体" w:hAnsi="宋体"/>
          <w:b/>
          <w:sz w:val="32"/>
        </w:rPr>
      </w:pPr>
      <w:r>
        <w:rPr>
          <w:rFonts w:ascii="宋体" w:hAnsi="宋体"/>
          <w:b/>
          <w:sz w:val="32"/>
        </w:rPr>
      </w:r>
      <w:r/>
    </w:p>
    <w:p>
      <w:pPr>
        <w:spacing w:line="360" w:lineRule="auto"/>
        <w:rPr>
          <w:rFonts w:ascii="宋体" w:hAnsi="宋体"/>
          <w:b/>
          <w:sz w:val="32"/>
        </w:rPr>
      </w:pPr>
      <w:r>
        <w:rPr>
          <w:rFonts w:ascii="宋体" w:hAnsi="宋体"/>
          <w:b/>
          <w:sz w:val="32"/>
        </w:rPr>
      </w:r>
      <w:r/>
    </w:p>
    <w:p>
      <w:pPr>
        <w:spacing w:line="360" w:lineRule="auto"/>
        <w:rPr>
          <w:b/>
        </w:rPr>
      </w:pPr>
      <w:r>
        <w:rPr>
          <w:b/>
        </w:rPr>
      </w:r>
      <w:r/>
    </w:p>
    <w:p>
      <w:pPr>
        <w:jc w:val="center"/>
        <w:spacing w:line="360" w:lineRule="auto"/>
        <w:rPr>
          <w:rFonts w:hAnsi="宋体"/>
          <w:b/>
          <w:sz w:val="32"/>
        </w:rPr>
      </w:pPr>
      <w:r>
        <w:rPr>
          <w:rFonts w:hAnsi="宋体"/>
          <w:b/>
          <w:sz w:val="32"/>
        </w:rPr>
      </w:r>
      <w:r/>
    </w:p>
    <w:p>
      <w:pPr>
        <w:jc w:val="center"/>
        <w:spacing w:line="360" w:lineRule="auto"/>
        <w:rPr>
          <w:rFonts w:ascii="宋体" w:hAnsi="宋体"/>
          <w:b/>
          <w:sz w:val="32"/>
        </w:rPr>
      </w:pPr>
      <w:r>
        <w:rPr>
          <w:rFonts w:hint="eastAsia" w:ascii="宋体" w:hAnsi="宋体"/>
          <w:b/>
          <w:sz w:val="32"/>
        </w:rPr>
        <w:t xml:space="preserve">二○二五年</w:t>
      </w:r>
      <w:r>
        <w:rPr>
          <w:rFonts w:hint="eastAsia" w:ascii="宋体" w:hAnsi="宋体"/>
          <w:b/>
          <w:sz w:val="32"/>
          <w:lang w:val="en-US" w:eastAsia="zh-CN"/>
        </w:rPr>
        <w:t xml:space="preserve">十二</w:t>
      </w:r>
      <w:r>
        <w:rPr>
          <w:rFonts w:hint="eastAsia" w:ascii="宋体" w:hAnsi="宋体"/>
          <w:b/>
          <w:sz w:val="32"/>
        </w:rPr>
        <w:t xml:space="preserve">月</w:t>
      </w:r>
      <w:r/>
    </w:p>
    <w:p>
      <w:pPr>
        <w:jc w:val="center"/>
        <w:spacing w:line="360" w:lineRule="auto"/>
        <w:rPr>
          <w:rFonts w:ascii="黑体" w:hAnsi="黑体" w:eastAsia="黑体" w:cs="黑体"/>
          <w:color w:val="ff0000"/>
          <w:sz w:val="36"/>
          <w:szCs w:val="36"/>
          <w:u w:val="single"/>
        </w:rPr>
      </w:pPr>
      <w:r>
        <w:rPr>
          <w:rFonts w:ascii="黑体" w:hAnsi="黑体" w:eastAsia="黑体" w:cs="黑体"/>
          <w:color w:val="ff0000"/>
          <w:sz w:val="36"/>
          <w:szCs w:val="36"/>
          <w:u w:val="single"/>
        </w:rPr>
      </w:r>
      <w:r/>
    </w:p>
    <w:p>
      <w:pPr>
        <w:jc w:val="center"/>
        <w:spacing w:line="360" w:lineRule="auto"/>
        <w:rPr>
          <w:rFonts w:hint="eastAsia" w:ascii="宋体" w:hAnsi="宋体" w:cs="宋体"/>
          <w:b/>
          <w:sz w:val="36"/>
          <w:szCs w:val="24"/>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6"/>
          <w:szCs w:val="24"/>
        </w:rPr>
      </w:r>
      <w:r/>
    </w:p>
    <w:p>
      <w:pPr>
        <w:jc w:val="center"/>
        <w:spacing w:line="360" w:lineRule="auto"/>
        <w:rPr>
          <w:rFonts w:ascii="宋体" w:hAnsi="宋体" w:cs="宋体"/>
          <w:b/>
          <w:sz w:val="36"/>
          <w:szCs w:val="24"/>
        </w:rPr>
      </w:pPr>
      <w:r>
        <w:rPr>
          <w:rFonts w:hint="eastAsia" w:ascii="宋体" w:hAnsi="宋体" w:cs="宋体"/>
          <w:b/>
          <w:sz w:val="36"/>
          <w:szCs w:val="24"/>
        </w:rPr>
        <w:t xml:space="preserve">前附表</w:t>
      </w:r>
      <w:r/>
    </w:p>
    <w:tbl>
      <w:tblPr>
        <w:tblStyle w:val="741"/>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hint="eastAsia" w:ascii="宋体" w:hAnsi="宋体" w:eastAsia="宋体"/>
                <w:szCs w:val="21"/>
                <w:lang w:eastAsia="zh-CN"/>
              </w:rPr>
            </w:pPr>
            <w:r>
              <w:rPr>
                <w:rFonts w:hint="eastAsia" w:ascii="宋体" w:hAnsi="宋体"/>
                <w:szCs w:val="21"/>
                <w:lang w:eastAsia="zh-CN"/>
              </w:rPr>
              <w:t xml:space="preserve">JSZC-320507-JZZX-C2025-0001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00" w:lineRule="exact"/>
              <w:rPr>
                <w:rFonts w:hint="eastAsia" w:ascii="宋体" w:hAnsi="宋体" w:eastAsia="宋体"/>
                <w:szCs w:val="21"/>
                <w:lang w:eastAsia="zh-CN"/>
              </w:rPr>
            </w:pPr>
            <w:r>
              <w:rPr>
                <w:rFonts w:hint="eastAsia" w:ascii="宋体" w:hAnsi="宋体"/>
                <w:szCs w:val="21"/>
                <w:lang w:eastAsia="zh-CN"/>
              </w:rPr>
              <w:t xml:space="preserve">黄埭镇社会综合治理中心内装工程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采购代理机构</w:t>
            </w:r>
            <w:r/>
          </w:p>
          <w:p>
            <w:pPr>
              <w:jc w:val="center"/>
              <w:spacing w:line="300" w:lineRule="exact"/>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北京市建壮咨询有限公司</w:t>
            </w:r>
            <w:r/>
          </w:p>
          <w:p>
            <w:pPr>
              <w:jc w:val="left"/>
              <w:spacing w:line="300" w:lineRule="exact"/>
              <w:rPr>
                <w:rFonts w:hint="eastAsia" w:ascii="宋体" w:hAnsi="宋体" w:eastAsia="宋体"/>
                <w:szCs w:val="21"/>
                <w:lang w:eastAsia="zh-CN"/>
              </w:rPr>
            </w:pPr>
            <w:r>
              <w:rPr>
                <w:rFonts w:hint="eastAsia" w:ascii="宋体" w:hAnsi="宋体"/>
                <w:szCs w:val="21"/>
              </w:rPr>
              <w:t xml:space="preserve">地址：</w:t>
            </w:r>
            <w:r>
              <w:rPr>
                <w:rFonts w:hint="eastAsia" w:ascii="宋体" w:hAnsi="宋体"/>
                <w:szCs w:val="21"/>
                <w:lang w:eastAsia="zh-CN"/>
              </w:rPr>
              <w:t xml:space="preserve">苏州市相城区嘉元路中翔金融大厦15楼</w:t>
            </w:r>
            <w:r/>
          </w:p>
          <w:p>
            <w:pPr>
              <w:jc w:val="left"/>
              <w:spacing w:line="300" w:lineRule="exact"/>
              <w:rPr>
                <w:rFonts w:hint="eastAsia" w:ascii="宋体" w:hAnsi="宋体" w:eastAsia="宋体"/>
                <w:szCs w:val="21"/>
                <w:lang w:eastAsia="zh-CN"/>
              </w:rPr>
            </w:pPr>
            <w:r>
              <w:rPr>
                <w:rFonts w:hint="eastAsia" w:ascii="宋体" w:hAnsi="宋体"/>
                <w:szCs w:val="21"/>
              </w:rPr>
              <w:t xml:space="preserve">联系人：</w:t>
            </w:r>
            <w:r>
              <w:rPr>
                <w:rFonts w:hint="eastAsia" w:ascii="宋体" w:hAnsi="宋体" w:cs="宋体"/>
                <w:szCs w:val="21"/>
                <w:lang w:eastAsia="zh-CN"/>
              </w:rPr>
              <w:t xml:space="preserve">吴小婷</w:t>
            </w:r>
            <w:r/>
          </w:p>
          <w:p>
            <w:pPr>
              <w:spacing w:line="300" w:lineRule="exact"/>
              <w:rPr>
                <w:rFonts w:hint="eastAsia" w:eastAsia="宋体"/>
                <w:szCs w:val="24"/>
                <w:lang w:eastAsia="zh-CN"/>
              </w:rPr>
            </w:pPr>
            <w:r>
              <w:rPr>
                <w:rFonts w:hint="eastAsia" w:ascii="宋体" w:hAnsi="宋体"/>
                <w:szCs w:val="21"/>
              </w:rPr>
              <w:t xml:space="preserve">联系电话：</w:t>
            </w:r>
            <w:r>
              <w:rPr>
                <w:rFonts w:hint="eastAsia" w:ascii="宋体" w:hAnsi="宋体"/>
                <w:szCs w:val="21"/>
                <w:lang w:eastAsia="zh-CN"/>
              </w:rPr>
              <w:t xml:space="preserve">0512-67253517</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hint="eastAsia" w:ascii="宋体" w:hAnsi="宋体" w:eastAsia="宋体"/>
                <w:szCs w:val="21"/>
                <w:lang w:eastAsia="zh-CN"/>
              </w:rPr>
            </w:pPr>
            <w:r>
              <w:rPr>
                <w:rFonts w:hint="eastAsia" w:ascii="宋体" w:hAnsi="宋体"/>
                <w:szCs w:val="21"/>
              </w:rPr>
              <w:t xml:space="preserve">采购单位名称：</w:t>
            </w:r>
            <w:r>
              <w:rPr>
                <w:rFonts w:hint="eastAsia" w:ascii="宋体" w:hAnsi="宋体"/>
                <w:szCs w:val="21"/>
                <w:lang w:eastAsia="zh-CN"/>
              </w:rPr>
              <w:t xml:space="preserve">苏州市公安局相城分局黄埭派出所</w:t>
            </w:r>
            <w:r/>
          </w:p>
          <w:p>
            <w:pPr>
              <w:jc w:val="left"/>
              <w:spacing w:line="300" w:lineRule="exact"/>
              <w:rPr>
                <w:rFonts w:hint="eastAsia" w:ascii="宋体" w:hAnsi="宋体"/>
                <w:szCs w:val="21"/>
              </w:rPr>
            </w:pPr>
            <w:r>
              <w:rPr>
                <w:rFonts w:hint="eastAsia" w:ascii="宋体" w:hAnsi="宋体"/>
                <w:szCs w:val="21"/>
              </w:rPr>
              <w:t xml:space="preserve">地址：</w:t>
            </w:r>
            <w:r>
              <w:rPr>
                <w:rFonts w:hint="eastAsia" w:ascii="宋体" w:hAnsi="宋体"/>
              </w:rPr>
              <w:t xml:space="preserve">苏州市相城区黄埭镇</w:t>
            </w:r>
            <w:r/>
          </w:p>
          <w:p>
            <w:pPr>
              <w:jc w:val="left"/>
              <w:spacing w:line="300" w:lineRule="exact"/>
              <w:rPr>
                <w:rFonts w:hint="eastAsia" w:ascii="宋体" w:hAnsi="宋体" w:eastAsia="宋体"/>
                <w:szCs w:val="21"/>
                <w:lang w:eastAsia="zh-CN"/>
              </w:rPr>
            </w:pPr>
            <w:r>
              <w:rPr>
                <w:rFonts w:hint="eastAsia" w:ascii="宋体" w:hAnsi="宋体"/>
                <w:szCs w:val="21"/>
              </w:rPr>
              <w:t xml:space="preserve">联系人：</w:t>
            </w:r>
            <w:r>
              <w:rPr>
                <w:rFonts w:hint="eastAsia" w:ascii="宋体" w:hAnsi="宋体"/>
                <w:lang w:eastAsia="zh-CN"/>
              </w:rPr>
              <w:t xml:space="preserve">程强</w:t>
            </w:r>
            <w:r/>
          </w:p>
          <w:p>
            <w:pPr>
              <w:jc w:val="left"/>
              <w:spacing w:line="300" w:lineRule="exact"/>
              <w:rPr>
                <w:rFonts w:hint="eastAsia" w:ascii="宋体" w:hAnsi="宋体" w:eastAsia="宋体"/>
                <w:szCs w:val="21"/>
                <w:lang w:eastAsia="zh-CN"/>
              </w:rPr>
            </w:pPr>
            <w:r>
              <w:rPr>
                <w:rFonts w:hint="eastAsia" w:ascii="宋体" w:hAnsi="宋体"/>
                <w:szCs w:val="21"/>
              </w:rPr>
              <w:t xml:space="preserve">电话：</w:t>
            </w:r>
            <w:r>
              <w:rPr>
                <w:rFonts w:hint="eastAsia" w:ascii="宋体" w:hAnsi="宋体"/>
                <w:szCs w:val="21"/>
                <w:highlight w:val="none"/>
                <w:lang w:val="en-US" w:eastAsia="zh-CN"/>
              </w:rPr>
              <w:t xml:space="preserve">0512-</w:t>
            </w:r>
            <w:r>
              <w:rPr>
                <w:rFonts w:hint="eastAsia" w:ascii="宋体" w:hAnsi="宋体"/>
                <w:highlight w:val="none"/>
                <w:lang w:eastAsia="zh-CN"/>
              </w:rPr>
              <w:t xml:space="preserve">66105886</w:t>
            </w:r>
            <w:r/>
          </w:p>
        </w:tc>
      </w:tr>
      <w:tr>
        <w:trPr>
          <w:trHeight w:val="4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cs="宋体"/>
                <w:szCs w:val="21"/>
              </w:rPr>
            </w:pPr>
            <w:r>
              <w:rPr>
                <w:rFonts w:hint="eastAsia" w:ascii="宋体" w:hAnsi="宋体" w:cs="宋体"/>
                <w:szCs w:val="21"/>
              </w:rPr>
              <w:t xml:space="preserve">详见采购文件第二章</w:t>
            </w:r>
            <w:r/>
          </w:p>
        </w:tc>
      </w:tr>
      <w:tr>
        <w:trPr>
          <w:trHeight w:val="4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cs="宋体"/>
                <w:szCs w:val="21"/>
              </w:rPr>
            </w:pPr>
            <w:r>
              <w:rPr>
                <w:rFonts w:hint="eastAsia" w:ascii="宋体" w:hAnsi="宋体" w:cs="宋体"/>
                <w:szCs w:val="21"/>
              </w:rPr>
              <w:t xml:space="preserve">本项目不收取磋商保证金</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响应文件提交截止之日起</w:t>
            </w:r>
            <w:r>
              <w:rPr>
                <w:rFonts w:ascii="宋体" w:hAnsi="宋体"/>
                <w:szCs w:val="21"/>
              </w:rPr>
              <w:t xml:space="preserve">60</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获取采购文件</w:t>
            </w:r>
            <w:r/>
          </w:p>
          <w:p>
            <w:pPr>
              <w:jc w:val="center"/>
              <w:spacing w:line="300" w:lineRule="exact"/>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响应文件网上</w:t>
            </w:r>
            <w:r/>
          </w:p>
          <w:p>
            <w:pPr>
              <w:jc w:val="center"/>
              <w:spacing w:line="300" w:lineRule="exact"/>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szCs w:val="21"/>
              </w:rPr>
            </w:pPr>
            <w:r>
              <w:rPr>
                <w:rFonts w:hint="eastAsia" w:ascii="宋体" w:hAnsi="宋体" w:cs="宋体"/>
                <w:szCs w:val="21"/>
              </w:rPr>
              <w:t xml:space="preserve">202</w:t>
            </w:r>
            <w:r>
              <w:rPr>
                <w:rFonts w:ascii="宋体" w:hAnsi="宋体" w:cs="宋体"/>
                <w:szCs w:val="21"/>
              </w:rPr>
              <w:t xml:space="preserve">5</w:t>
            </w:r>
            <w:r>
              <w:rPr>
                <w:rFonts w:hint="eastAsia" w:ascii="宋体" w:hAnsi="宋体" w:cs="宋体"/>
                <w:szCs w:val="21"/>
              </w:rPr>
              <w:t xml:space="preserve">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00" w:lineRule="exact"/>
              <w:rPr>
                <w:rFonts w:ascii="宋体" w:hAnsi="宋体"/>
                <w:szCs w:val="21"/>
              </w:rPr>
            </w:pPr>
            <w:r>
              <w:rPr>
                <w:rFonts w:hint="eastAsia" w:ascii="宋体" w:hAnsi="宋体" w:cs="宋体"/>
                <w:szCs w:val="21"/>
              </w:rPr>
              <w:t xml:space="preserve">逾时，交易系统将拒绝接受上传响应文件电子文档。请供应商</w:t>
            </w:r>
            <w:r>
              <w:rPr>
                <w:rFonts w:ascii="宋体" w:hAnsi="宋体" w:cs="宋体"/>
                <w:szCs w:val="21"/>
              </w:rPr>
              <w:t xml:space="preserve">留足充裕时间以保证响应文件上传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开启时间</w:t>
            </w:r>
            <w:r/>
          </w:p>
          <w:p>
            <w:pPr>
              <w:jc w:val="center"/>
              <w:spacing w:line="300" w:lineRule="exact"/>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szCs w:val="21"/>
              </w:rPr>
            </w:pPr>
            <w:r>
              <w:rPr>
                <w:rFonts w:hint="eastAsia" w:ascii="宋体" w:hAnsi="宋体" w:cs="宋体"/>
                <w:szCs w:val="21"/>
              </w:rPr>
              <w:t xml:space="preserve">202</w:t>
            </w:r>
            <w:r>
              <w:rPr>
                <w:rFonts w:ascii="宋体" w:hAnsi="宋体" w:cs="宋体"/>
                <w:szCs w:val="21"/>
              </w:rPr>
              <w:t xml:space="preserve">5</w:t>
            </w:r>
            <w:r>
              <w:rPr>
                <w:rFonts w:hint="eastAsia" w:ascii="宋体" w:hAnsi="宋体" w:cs="宋体"/>
                <w:szCs w:val="21"/>
              </w:rPr>
              <w:t xml:space="preserve">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00" w:lineRule="exact"/>
              <w:rPr>
                <w:rFonts w:ascii="宋体" w:hAnsi="宋体"/>
                <w:szCs w:val="21"/>
              </w:rPr>
            </w:pPr>
            <w:r>
              <w:rPr>
                <w:rFonts w:hint="eastAsia" w:ascii="宋体" w:hAnsi="宋体"/>
                <w:szCs w:val="21"/>
              </w:rPr>
              <w:t xml:space="preserve">“苏采云”系统（网址：</w:t>
            </w:r>
            <w:r>
              <w:rPr>
                <w:szCs w:val="24"/>
              </w:rPr>
              <w:fldChar w:fldCharType="begin"/>
            </w:r>
            <w:r>
              <w:rPr>
                <w:szCs w:val="24"/>
              </w:rPr>
              <w:instrText xml:space="preserve"> HYPERLINK "http://jszfcg.jsczt.cn/" \o "http://jszfcg.jsczt.cn/" </w:instrText>
            </w:r>
            <w:r>
              <w:rPr>
                <w:szCs w:val="24"/>
              </w:rPr>
              <w:fldChar w:fldCharType="separate"/>
            </w:r>
            <w:r>
              <w:rPr>
                <w:rFonts w:hint="eastAsia" w:ascii="宋体" w:hAnsi="宋体"/>
                <w:szCs w:val="21"/>
              </w:rPr>
              <w:t xml:space="preserve">http://jszfcg.jsczt.cn/</w:t>
            </w:r>
            <w:r>
              <w:rPr>
                <w:rFonts w:ascii="宋体" w:hAnsi="宋体"/>
                <w:szCs w:val="21"/>
              </w:rPr>
              <w:fldChar w:fldCharType="end"/>
            </w:r>
            <w:r>
              <w:rPr>
                <w:rFonts w:hint="eastAsia" w:ascii="宋体" w:hAnsi="宋体"/>
                <w:szCs w:val="21"/>
              </w:rPr>
              <w:t xml:space="preserve">）</w:t>
            </w:r>
            <w:r/>
          </w:p>
          <w:p>
            <w:pPr>
              <w:jc w:val="left"/>
              <w:spacing w:line="300" w:lineRule="exact"/>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评审时间</w:t>
            </w:r>
            <w:r/>
          </w:p>
          <w:p>
            <w:pPr>
              <w:jc w:val="center"/>
              <w:spacing w:line="300" w:lineRule="exact"/>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szCs w:val="21"/>
              </w:rPr>
            </w:pPr>
            <w:r>
              <w:rPr>
                <w:rFonts w:hint="eastAsia" w:ascii="宋体" w:hAnsi="宋体" w:cs="宋体"/>
                <w:szCs w:val="21"/>
              </w:rPr>
              <w:t xml:space="preserve">202</w:t>
            </w:r>
            <w:r>
              <w:rPr>
                <w:rFonts w:ascii="宋体" w:hAnsi="宋体" w:cs="宋体"/>
                <w:szCs w:val="21"/>
              </w:rPr>
              <w:t xml:space="preserve">5</w:t>
            </w:r>
            <w:r>
              <w:rPr>
                <w:rFonts w:hint="eastAsia" w:ascii="宋体" w:hAnsi="宋体" w:cs="宋体"/>
                <w:szCs w:val="21"/>
              </w:rPr>
              <w:t xml:space="preserve">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00" w:lineRule="exact"/>
              <w:rPr>
                <w:rFonts w:ascii="宋体" w:hAnsi="宋体"/>
                <w:szCs w:val="21"/>
              </w:rPr>
            </w:pPr>
            <w:r>
              <w:rPr>
                <w:rFonts w:hint="eastAsia" w:ascii="宋体" w:hAnsi="宋体" w:cs="宋体"/>
                <w:szCs w:val="21"/>
              </w:rPr>
              <w:t xml:space="preserve">苏州市相城区市民服务中心3号楼 (</w:t>
            </w:r>
            <w:r>
              <w:rPr>
                <w:rFonts w:ascii="宋体" w:hAnsi="宋体" w:cs="宋体"/>
                <w:szCs w:val="21"/>
              </w:rPr>
              <w:t xml:space="preserve">苏州市相城区采莲路1788号</w:t>
            </w:r>
            <w:r>
              <w:rPr>
                <w:rFonts w:hint="eastAsia" w:ascii="宋体" w:hAnsi="宋体" w:cs="宋体"/>
                <w:szCs w:val="21"/>
              </w:rPr>
              <w:t xml:space="preserve">)</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磋商响应</w:t>
            </w:r>
            <w:r/>
          </w:p>
          <w:p>
            <w:pPr>
              <w:jc w:val="center"/>
              <w:spacing w:line="300" w:lineRule="exact"/>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00" w:lineRule="exact"/>
              <w:rPr>
                <w:szCs w:val="24"/>
              </w:rPr>
            </w:pPr>
            <w:r>
              <w:rPr>
                <w:rFonts w:hint="eastAsia"/>
                <w:szCs w:val="24"/>
              </w:rPr>
              <w:t xml:space="preserve">本项目采用电子响应文件，供应商按照采购文件要求制作上传电子响应文件，投标时供应商无需提供纸质响应文件。</w:t>
            </w:r>
            <w:r/>
          </w:p>
          <w:p>
            <w:pPr>
              <w:spacing w:line="300" w:lineRule="exact"/>
              <w:rPr>
                <w:szCs w:val="24"/>
              </w:rPr>
            </w:pPr>
            <w:r>
              <w:rPr>
                <w:rFonts w:hint="eastAsia"/>
                <w:szCs w:val="24"/>
              </w:rPr>
              <w:t xml:space="preserve">成交后5个工作日内，成交单位向招标代理机构提供与电子响应文件内容一致的纸质响应文件三份。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00" w:lineRule="exact"/>
              <w:rPr>
                <w:rFonts w:ascii="宋体" w:hAnsi="宋体"/>
                <w:szCs w:val="21"/>
              </w:rPr>
            </w:pPr>
            <w:r>
              <w:rPr>
                <w:rFonts w:hint="eastAsia" w:ascii="宋体" w:hAnsi="宋体"/>
                <w:szCs w:val="21"/>
                <w:lang w:val="zh-CN"/>
              </w:rPr>
              <w:t xml:space="preserve">履约保证金（</w:t>
            </w:r>
            <w:r>
              <w:rPr>
                <w:rFonts w:hint="eastAsia" w:ascii="宋体" w:hAnsi="宋体"/>
                <w:szCs w:val="21"/>
              </w:rPr>
              <w:t xml:space="preserve">履约保函</w:t>
            </w:r>
            <w:r>
              <w:rPr>
                <w:rFonts w:hint="eastAsia" w:ascii="宋体" w:hAnsi="宋体"/>
                <w:szCs w:val="21"/>
                <w:lang w:val="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firstLine="210"/>
              <w:jc w:val="left"/>
              <w:spacing w:line="300" w:lineRule="exact"/>
              <w:rPr>
                <w:rFonts w:hint="eastAsia" w:ascii="宋体" w:hAnsi="宋体"/>
                <w:szCs w:val="21"/>
              </w:rPr>
            </w:pPr>
            <w:r>
              <w:rPr>
                <w:rFonts w:hint="eastAsia" w:ascii="宋体" w:hAnsi="宋体"/>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00" w:lineRule="exact"/>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0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jc w:val="left"/>
              <w:spacing w:line="300" w:lineRule="exact"/>
              <w:rPr>
                <w:rFonts w:ascii="宋体" w:hAnsi="宋体" w:cs="宋体"/>
                <w:szCs w:val="21"/>
              </w:rPr>
            </w:pPr>
            <w:r>
              <w:rPr>
                <w:rFonts w:hint="eastAsia" w:ascii="宋体" w:hAnsi="宋体" w:cs="宋体"/>
                <w:b/>
                <w:szCs w:val="21"/>
              </w:rPr>
              <w:t xml:space="preserve">请成交单位在成交结果公告届满之日起30日内,使用CA证书登录“苏采云”系统及时下载成交通知书。</w:t>
            </w:r>
            <w:r/>
          </w:p>
        </w:tc>
      </w:tr>
    </w:tbl>
    <w:p>
      <w:pPr>
        <w:rPr>
          <w:rStyle w:val="917"/>
        </w:rPr>
      </w:pPr>
      <w:r/>
      <w:bookmarkEnd w:id="0"/>
      <w:r/>
      <w:bookmarkEnd w:id="1"/>
      <w:r/>
      <w:bookmarkEnd w:id="2"/>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二、供应商须知</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三、合同主要条款</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四、技术要求</w:t>
      </w:r>
      <w:r/>
    </w:p>
    <w:p>
      <w:pPr>
        <w:ind w:firstLine="720"/>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五、</w:t>
      </w:r>
      <w:r>
        <w:rPr>
          <w:rFonts w:ascii="宋体" w:hAnsi="宋体" w:cs="宋体"/>
          <w:sz w:val="36"/>
          <w:szCs w:val="36"/>
        </w:rPr>
        <w:t xml:space="preserve">评分标准</w:t>
      </w:r>
      <w:r/>
    </w:p>
    <w:p>
      <w:pPr>
        <w:ind w:firstLine="720"/>
        <w:jc w:val="left"/>
        <w:spacing w:line="360" w:lineRule="auto"/>
        <w:tabs>
          <w:tab w:val="left" w:pos="315" w:leader="none"/>
          <w:tab w:val="center" w:pos="4153" w:leader="none"/>
        </w:tabs>
        <w:rPr>
          <w:rFonts w:ascii="宋体" w:hAnsi="宋体" w:cs="宋体"/>
          <w:sz w:val="36"/>
          <w:szCs w:val="36"/>
        </w:rPr>
        <w:sectPr>
          <w:footerReference w:type="default" r:id="rId9"/>
          <w:footnotePr/>
          <w:endnotePr/>
          <w:type w:val="nextPage"/>
          <w:pgSz w:w="11906" w:h="16838" w:orient="portrait"/>
          <w:pgMar w:top="1134" w:right="1134" w:bottom="1134" w:left="1134" w:header="680" w:footer="680" w:gutter="0"/>
          <w:pgNumType w:start="1"/>
          <w:cols w:num="1" w:sep="0" w:space="720" w:equalWidth="1"/>
          <w:docGrid w:linePitch="360"/>
        </w:sectPr>
      </w:pPr>
      <w:r>
        <w:rPr>
          <w:rFonts w:hint="eastAsia" w:ascii="宋体" w:hAnsi="宋体" w:cs="宋体"/>
          <w:sz w:val="36"/>
          <w:szCs w:val="36"/>
        </w:rPr>
        <w:t xml:space="preserve">六、磋商响应文件格式</w:t>
      </w:r>
      <w:r/>
    </w:p>
    <w:p>
      <w:pPr>
        <w:jc w:val="center"/>
        <w:rPr>
          <w:rFonts w:ascii="宋体" w:hAnsi="宋体"/>
          <w:sz w:val="24"/>
        </w:rPr>
      </w:pPr>
      <w:r>
        <w:rPr>
          <w:rStyle w:val="917"/>
          <w:rFonts w:hint="eastAsia"/>
        </w:rPr>
        <w:t xml:space="preserve">一、</w:t>
      </w:r>
      <w:bookmarkEnd w:id="3"/>
      <w:r/>
      <w:bookmarkEnd w:id="4"/>
      <w:r>
        <w:rPr>
          <w:rStyle w:val="917"/>
          <w:rFonts w:hint="eastAsia"/>
        </w:rPr>
        <w:t xml:space="preserve">竞争性磋商公告</w:t>
      </w:r>
      <w:r/>
    </w:p>
    <w:p>
      <w:pPr>
        <w:ind w:firstLine="420"/>
        <w:spacing w:line="360" w:lineRule="auto"/>
        <w:rPr>
          <w:rFonts w:ascii="宋体" w:hAnsi="宋体"/>
          <w:szCs w:val="21"/>
          <w:lang w:val="zh-CN"/>
        </w:rPr>
        <w:pBdr>
          <w:top w:val="single" w:color="000000" w:sz="4" w:space="1"/>
          <w:left w:val="single" w:color="000000" w:sz="4" w:space="4"/>
          <w:bottom w:val="single" w:color="000000" w:sz="4" w:space="1"/>
          <w:right w:val="single" w:color="000000" w:sz="4" w:space="4"/>
        </w:pBdr>
      </w:pPr>
      <w:r>
        <w:rPr>
          <w:rFonts w:ascii="宋体" w:hAnsi="宋体"/>
          <w:szCs w:val="21"/>
          <w:lang w:val="zh-CN"/>
        </w:rPr>
        <w:t xml:space="preserve">项目概况</w:t>
      </w:r>
      <w:r/>
    </w:p>
    <w:p>
      <w:pPr>
        <w:ind w:firstLine="420"/>
        <w:spacing w:line="360" w:lineRule="auto"/>
        <w:rPr>
          <w:sz w:val="24"/>
          <w:lang w:val="zh-CN"/>
        </w:rPr>
        <w:pBdr>
          <w:top w:val="single" w:color="000000" w:sz="4" w:space="1"/>
          <w:left w:val="single" w:color="000000" w:sz="4" w:space="4"/>
          <w:bottom w:val="single" w:color="000000" w:sz="4" w:space="1"/>
          <w:right w:val="single" w:color="000000" w:sz="4" w:space="4"/>
        </w:pBdr>
      </w:pPr>
      <w:r>
        <w:rPr>
          <w:rFonts w:hint="eastAsia" w:ascii="宋体" w:hAnsi="宋体"/>
          <w:szCs w:val="21"/>
          <w:lang w:eastAsia="zh-CN"/>
        </w:rPr>
        <w:t xml:space="preserve">黄埭镇社会综合治理中心内装工程JSZC-320507-JZZX-C2025-0001</w:t>
      </w:r>
      <w:r>
        <w:rPr>
          <w:rFonts w:ascii="宋体" w:hAnsi="宋体"/>
          <w:szCs w:val="21"/>
          <w:lang w:val="zh-CN"/>
        </w:rPr>
        <w:t xml:space="preserve">采购项目的潜在供应商应在</w:t>
      </w:r>
      <w:r>
        <w:rPr>
          <w:rFonts w:hint="eastAsia" w:ascii="宋体" w:hAnsi="宋体"/>
          <w:szCs w:val="21"/>
          <w:u w:val="single"/>
          <w:lang w:val="zh-CN"/>
        </w:rPr>
        <w:t xml:space="preserve">苏采云</w:t>
      </w:r>
      <w:r>
        <w:rPr>
          <w:rFonts w:ascii="宋体" w:hAnsi="宋体"/>
          <w:szCs w:val="21"/>
          <w:lang w:val="zh-CN"/>
        </w:rPr>
        <w:t xml:space="preserve">获取采购文件，并于</w:t>
      </w:r>
      <w:r>
        <w:rPr>
          <w:rFonts w:ascii="宋体" w:hAnsi="宋体"/>
          <w:szCs w:val="21"/>
          <w:u w:val="single"/>
          <w:lang w:val="zh-CN"/>
        </w:rPr>
        <w:t xml:space="preserve">202</w:t>
      </w:r>
      <w:r>
        <w:rPr>
          <w:rFonts w:ascii="宋体" w:hAnsi="宋体"/>
          <w:szCs w:val="21"/>
          <w:u w:val="single"/>
        </w:rPr>
        <w:t xml:space="preserve">5</w:t>
      </w:r>
      <w:r>
        <w:rPr>
          <w:rFonts w:ascii="宋体" w:hAnsi="宋体"/>
          <w:szCs w:val="21"/>
          <w:u w:val="single"/>
          <w:lang w:val="zh-CN"/>
        </w:rPr>
        <w:t xml:space="preserve">年</w:t>
      </w:r>
      <w:r>
        <w:rPr>
          <w:rFonts w:hint="eastAsia" w:ascii="宋体" w:hAnsi="宋体"/>
          <w:szCs w:val="21"/>
          <w:u w:val="single"/>
          <w:lang w:val="en-US" w:eastAsia="zh-CN"/>
        </w:rPr>
        <w:t xml:space="preserve">12</w:t>
      </w:r>
      <w:r>
        <w:rPr>
          <w:rFonts w:hint="eastAsia" w:ascii="宋体" w:hAnsi="宋体"/>
          <w:szCs w:val="21"/>
          <w:u w:val="single"/>
          <w:lang w:val="zh-CN"/>
        </w:rPr>
        <w:t xml:space="preserve">月</w:t>
      </w:r>
      <w:r>
        <w:rPr>
          <w:rFonts w:hint="eastAsia" w:ascii="宋体" w:hAnsi="宋体"/>
          <w:szCs w:val="21"/>
          <w:u w:val="single"/>
          <w:lang w:val="en-US" w:eastAsia="zh-CN"/>
        </w:rPr>
        <w:t xml:space="preserve">16</w:t>
      </w:r>
      <w:r>
        <w:rPr>
          <w:rFonts w:hint="eastAsia" w:ascii="宋体" w:hAnsi="宋体"/>
          <w:szCs w:val="21"/>
          <w:u w:val="single"/>
          <w:lang w:val="zh-CN"/>
        </w:rPr>
        <w:t xml:space="preserve">日13</w:t>
      </w:r>
      <w:r>
        <w:rPr>
          <w:rFonts w:ascii="宋体" w:hAnsi="宋体"/>
          <w:szCs w:val="21"/>
          <w:u w:val="single"/>
          <w:lang w:val="zh-CN"/>
        </w:rPr>
        <w:t xml:space="preserve">点</w:t>
      </w:r>
      <w:r>
        <w:rPr>
          <w:rFonts w:ascii="宋体" w:hAnsi="宋体"/>
          <w:szCs w:val="21"/>
          <w:u w:val="single"/>
        </w:rPr>
        <w:t xml:space="preserve">30</w:t>
      </w:r>
      <w:r>
        <w:rPr>
          <w:rFonts w:ascii="宋体" w:hAnsi="宋体"/>
          <w:szCs w:val="21"/>
          <w:u w:val="single"/>
          <w:lang w:val="zh-CN"/>
        </w:rPr>
        <w:t xml:space="preserve">分</w:t>
      </w:r>
      <w:r>
        <w:rPr>
          <w:rFonts w:ascii="宋体" w:hAnsi="宋体"/>
          <w:szCs w:val="21"/>
          <w:lang w:val="zh-CN"/>
        </w:rPr>
        <w:t xml:space="preserve">（北京时间）前提交响应文件。</w:t>
      </w:r>
      <w:bookmarkEnd w:id="5"/>
      <w:r/>
      <w:r/>
    </w:p>
    <w:p>
      <w:pPr>
        <w:pStyle w:val="948"/>
        <w:ind w:firstLine="0"/>
      </w:pPr>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rFonts w:hint="eastAsia" w:eastAsia="宋体"/>
          <w:szCs w:val="21"/>
          <w:lang w:val="zh-CN" w:eastAsia="zh-CN"/>
        </w:rPr>
      </w:pPr>
      <w:r>
        <w:rPr>
          <w:rFonts w:hint="eastAsia"/>
          <w:bCs/>
          <w:szCs w:val="21"/>
          <w:lang w:val="zh-CN"/>
        </w:rPr>
        <w:t xml:space="preserve">项目</w:t>
      </w:r>
      <w:r>
        <w:rPr>
          <w:bCs/>
          <w:szCs w:val="21"/>
          <w:lang w:val="zh-CN"/>
        </w:rPr>
        <w:t xml:space="preserve">编</w:t>
      </w:r>
      <w:r>
        <w:rPr>
          <w:rFonts w:hint="eastAsia"/>
          <w:bCs/>
          <w:szCs w:val="21"/>
          <w:lang w:val="zh-CN"/>
        </w:rPr>
        <w:t xml:space="preserve">号：</w:t>
      </w:r>
      <w:r>
        <w:rPr>
          <w:rFonts w:hint="eastAsia" w:ascii="宋体" w:hAnsi="宋体"/>
          <w:szCs w:val="21"/>
          <w:lang w:eastAsia="zh-CN"/>
        </w:rPr>
        <w:t xml:space="preserve">JSZC-320507-JZZX-C2025-0001</w:t>
      </w:r>
      <w:r/>
    </w:p>
    <w:p>
      <w:pPr>
        <w:pStyle w:val="948"/>
        <w:ind w:firstLine="420"/>
        <w:spacing w:line="360" w:lineRule="auto"/>
        <w:rPr>
          <w:rFonts w:hint="eastAsia" w:ascii="宋体" w:hAnsi="宋体" w:eastAsia="宋体"/>
          <w:bCs/>
          <w:szCs w:val="21"/>
          <w:lang w:eastAsia="zh-CN"/>
        </w:rPr>
      </w:pPr>
      <w:r>
        <w:rPr>
          <w:rFonts w:hint="eastAsia"/>
          <w:bCs/>
          <w:szCs w:val="21"/>
        </w:rPr>
        <w:t xml:space="preserve">项目名称：</w:t>
      </w:r>
      <w:r>
        <w:rPr>
          <w:rFonts w:hint="eastAsia" w:ascii="宋体" w:hAnsi="宋体"/>
          <w:szCs w:val="21"/>
          <w:lang w:eastAsia="zh-CN"/>
        </w:rPr>
        <w:t xml:space="preserve">黄埭镇社会综合治理中心内装工程</w:t>
      </w:r>
      <w:r/>
    </w:p>
    <w:p>
      <w:pPr>
        <w:pStyle w:val="948"/>
        <w:ind w:firstLine="420"/>
        <w:spacing w:line="360" w:lineRule="auto"/>
        <w:rPr>
          <w:rFonts w:hint="eastAsia"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pStyle w:val="948"/>
        <w:ind w:firstLine="420"/>
        <w:spacing w:line="360" w:lineRule="auto"/>
        <w:rPr>
          <w:rFonts w:ascii="宋体" w:hAnsi="宋体"/>
          <w:szCs w:val="21"/>
        </w:rPr>
      </w:pPr>
      <w:r/>
      <w:bookmarkStart w:id="11" w:name="OLE_LINK1"/>
      <w:r/>
      <w:bookmarkStart w:id="12" w:name="OLE_LINK2"/>
      <w:r>
        <w:rPr>
          <w:rFonts w:ascii="宋体" w:hAnsi="宋体"/>
          <w:szCs w:val="21"/>
        </w:rPr>
        <w:t xml:space="preserve">预算金额：</w:t>
      </w:r>
      <w:r>
        <w:rPr>
          <w:rFonts w:hint="eastAsia" w:ascii="宋体" w:hAnsi="宋体"/>
          <w:szCs w:val="21"/>
          <w:lang w:val="en-US" w:eastAsia="zh-CN"/>
        </w:rPr>
        <w:t xml:space="preserve">3308659.23</w:t>
      </w:r>
      <w:r>
        <w:rPr>
          <w:rFonts w:hint="eastAsia" w:ascii="宋体" w:hAnsi="宋体"/>
          <w:szCs w:val="21"/>
        </w:rPr>
        <w:t xml:space="preserve">元</w:t>
      </w:r>
      <w:r/>
    </w:p>
    <w:p>
      <w:pPr>
        <w:pStyle w:val="948"/>
        <w:ind w:firstLine="420"/>
        <w:spacing w:line="360" w:lineRule="auto"/>
        <w:rPr>
          <w:rFonts w:ascii="宋体" w:hAnsi="宋体"/>
          <w:szCs w:val="21"/>
        </w:rPr>
      </w:pPr>
      <w:r>
        <w:rPr>
          <w:rFonts w:hint="eastAsia" w:ascii="宋体" w:hAnsi="宋体"/>
          <w:szCs w:val="21"/>
        </w:rPr>
        <w:t xml:space="preserve">最高限价（如有）：</w:t>
      </w:r>
      <w:r>
        <w:rPr>
          <w:rFonts w:hint="eastAsia" w:ascii="宋体" w:hAnsi="宋体"/>
          <w:szCs w:val="21"/>
          <w:lang w:val="en-US" w:eastAsia="zh-CN"/>
        </w:rPr>
        <w:t xml:space="preserve">3308659.23</w:t>
      </w:r>
      <w:r>
        <w:rPr>
          <w:rFonts w:hint="eastAsia" w:ascii="宋体" w:hAnsi="宋体"/>
          <w:szCs w:val="21"/>
        </w:rPr>
        <w:t xml:space="preserve">元</w:t>
      </w:r>
      <w:r>
        <w:rPr>
          <w:rFonts w:ascii="宋体" w:hAnsi="宋体"/>
          <w:szCs w:val="21"/>
        </w:rPr>
        <w:t xml:space="preserve"> </w:t>
      </w:r>
      <w:bookmarkEnd w:id="11"/>
      <w:r/>
      <w:bookmarkEnd w:id="12"/>
      <w:r/>
      <w:r/>
    </w:p>
    <w:p>
      <w:pPr>
        <w:pStyle w:val="948"/>
        <w:ind w:firstLine="420"/>
        <w:spacing w:line="360" w:lineRule="auto"/>
        <w:rPr>
          <w:rFonts w:hint="eastAsia" w:ascii="宋体" w:hAnsi="宋体"/>
          <w:szCs w:val="21"/>
        </w:rPr>
      </w:pPr>
      <w:r>
        <w:rPr>
          <w:rFonts w:hint="eastAsia" w:ascii="宋体" w:hAnsi="宋体"/>
          <w:szCs w:val="21"/>
        </w:rPr>
        <w:t xml:space="preserve">采购需求：</w:t>
      </w:r>
      <w:r/>
    </w:p>
    <w:p>
      <w:pPr>
        <w:pStyle w:val="948"/>
        <w:ind w:firstLine="420"/>
        <w:spacing w:line="360" w:lineRule="auto"/>
        <w:rPr>
          <w:rFonts w:hint="eastAsia" w:ascii="宋体" w:hAnsi="宋体" w:eastAsia="宋体"/>
          <w:szCs w:val="21"/>
          <w:lang w:eastAsia="zh-CN"/>
        </w:rPr>
      </w:pPr>
      <w:r/>
      <w:bookmarkStart w:id="13" w:name="OLE_LINK3"/>
      <w:r/>
      <w:bookmarkStart w:id="14" w:name="OLE_LINK4"/>
      <w:r>
        <w:rPr>
          <w:rFonts w:hint="eastAsia" w:ascii="宋体" w:hAnsi="宋体"/>
          <w:szCs w:val="21"/>
        </w:rPr>
        <w:t xml:space="preserve">1、标的名称：</w:t>
      </w:r>
      <w:r>
        <w:rPr>
          <w:rFonts w:hint="eastAsia" w:ascii="宋体" w:hAnsi="宋体"/>
          <w:szCs w:val="21"/>
          <w:lang w:eastAsia="zh-CN"/>
        </w:rPr>
        <w:t xml:space="preserve">黄埭镇社会综合治理中心内装工程</w:t>
      </w:r>
      <w:r/>
    </w:p>
    <w:p>
      <w:pPr>
        <w:pStyle w:val="948"/>
        <w:ind w:firstLine="420"/>
        <w:spacing w:line="360" w:lineRule="auto"/>
        <w:rPr>
          <w:rFonts w:hint="eastAsia" w:ascii="宋体" w:hAnsi="宋体" w:eastAsia="宋体"/>
          <w:szCs w:val="21"/>
          <w:lang w:val="en-US" w:eastAsia="zh-CN"/>
        </w:rPr>
      </w:pPr>
      <w:r>
        <w:rPr>
          <w:rFonts w:hint="eastAsia" w:ascii="宋体" w:hAnsi="宋体"/>
          <w:szCs w:val="21"/>
        </w:rPr>
        <w:t xml:space="preserve">2、项目地点：项目位于苏州市相城区黄埭镇春丰路408</w:t>
      </w:r>
      <w:r>
        <w:rPr>
          <w:rFonts w:hint="eastAsia" w:ascii="宋体" w:hAnsi="宋体"/>
          <w:szCs w:val="21"/>
          <w:lang w:val="en-US" w:eastAsia="zh-CN"/>
        </w:rPr>
        <w:t xml:space="preserve">号</w:t>
      </w:r>
      <w:r/>
    </w:p>
    <w:p>
      <w:pPr>
        <w:pStyle w:val="948"/>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、项目概况：</w:t>
      </w:r>
      <w:r>
        <w:rPr>
          <w:rFonts w:hint="eastAsia" w:ascii="宋体" w:hAnsi="宋体"/>
          <w:szCs w:val="21"/>
          <w:lang w:eastAsia="zh-CN"/>
        </w:rPr>
        <w:t xml:space="preserve">黄埭镇社会综合治理中心内装工程</w:t>
      </w:r>
      <w:r>
        <w:rPr>
          <w:rFonts w:hint="eastAsia" w:ascii="宋体" w:hAnsi="宋体"/>
          <w:szCs w:val="21"/>
        </w:rPr>
        <w:t xml:space="preserve">，具体内容详见工程量清单</w:t>
      </w:r>
      <w:r/>
    </w:p>
    <w:p>
      <w:pPr>
        <w:pStyle w:val="948"/>
        <w:ind w:firstLine="420"/>
        <w:spacing w:line="360" w:lineRule="auto"/>
        <w:rPr>
          <w:rFonts w:ascii="宋体" w:hAnsi="宋体"/>
          <w:szCs w:val="21"/>
        </w:rPr>
      </w:pPr>
      <w:r>
        <w:rPr>
          <w:rFonts w:hint="eastAsia" w:ascii="宋体" w:hAnsi="宋体"/>
          <w:szCs w:val="21"/>
        </w:rPr>
        <w:t xml:space="preserve">4、项目承包方式：包工包料</w:t>
      </w:r>
      <w:r/>
    </w:p>
    <w:p>
      <w:pPr>
        <w:pStyle w:val="948"/>
        <w:ind w:firstLine="420"/>
        <w:spacing w:line="360" w:lineRule="auto"/>
        <w:rPr>
          <w:rFonts w:ascii="宋体" w:hAnsi="宋体"/>
          <w:szCs w:val="21"/>
        </w:rPr>
      </w:pPr>
      <w:r>
        <w:rPr>
          <w:rFonts w:hint="eastAsia" w:ascii="宋体" w:hAnsi="宋体"/>
          <w:szCs w:val="21"/>
        </w:rPr>
        <w:t xml:space="preserve">5、项目质量要求：合格</w:t>
      </w:r>
      <w:r/>
    </w:p>
    <w:p>
      <w:pPr>
        <w:pStyle w:val="948"/>
        <w:ind w:firstLine="420"/>
        <w:spacing w:line="360" w:lineRule="auto"/>
        <w:rPr>
          <w:rFonts w:ascii="宋体" w:hAnsi="宋体"/>
          <w:szCs w:val="21"/>
          <w:highlight w:val="none"/>
        </w:rPr>
      </w:pPr>
      <w:r>
        <w:rPr>
          <w:rFonts w:hint="eastAsia" w:ascii="宋体" w:hAnsi="宋体"/>
          <w:szCs w:val="21"/>
          <w:highlight w:val="none"/>
        </w:rPr>
        <w:t xml:space="preserve">合同履行期限：1</w:t>
      </w:r>
      <w:r>
        <w:rPr>
          <w:rFonts w:hint="eastAsia" w:ascii="宋体" w:hAnsi="宋体"/>
          <w:szCs w:val="21"/>
          <w:highlight w:val="none"/>
          <w:lang w:val="en-US" w:eastAsia="zh-CN"/>
        </w:rPr>
        <w:t xml:space="preserve">0</w:t>
      </w:r>
      <w:r>
        <w:rPr>
          <w:rFonts w:hint="eastAsia" w:ascii="宋体" w:hAnsi="宋体"/>
          <w:szCs w:val="21"/>
          <w:highlight w:val="none"/>
        </w:rPr>
        <w:t xml:space="preserve">0天</w:t>
      </w:r>
      <w:r>
        <w:rPr>
          <w:rFonts w:ascii="宋体" w:hAnsi="宋体"/>
          <w:szCs w:val="21"/>
          <w:highlight w:val="none"/>
        </w:rPr>
        <w:t xml:space="preserve"> </w:t>
      </w:r>
      <w:bookmarkEnd w:id="13"/>
      <w:r/>
      <w:bookmarkEnd w:id="14"/>
      <w:r/>
      <w:r/>
    </w:p>
    <w:p>
      <w:pPr>
        <w:pStyle w:val="948"/>
        <w:ind w:firstLine="420"/>
        <w:spacing w:line="360" w:lineRule="auto"/>
        <w:rPr>
          <w:rFonts w:hint="eastAsia" w:ascii="宋体" w:hAnsi="宋体"/>
          <w:szCs w:val="21"/>
        </w:rPr>
      </w:pPr>
      <w:r>
        <w:rPr>
          <w:rFonts w:hint="eastAsia" w:ascii="宋体" w:hAnsi="宋体"/>
          <w:szCs w:val="21"/>
        </w:rPr>
        <w:t xml:space="preserve">本项目（是/否）接受联合体：否</w:t>
      </w:r>
      <w:r>
        <w:rPr>
          <w:rFonts w:ascii="宋体" w:hAnsi="宋体"/>
          <w:szCs w:val="21"/>
        </w:rPr>
        <w:t xml:space="preserve"> </w:t>
      </w:r>
      <w:r/>
    </w:p>
    <w:p>
      <w:pPr>
        <w:ind w:firstLine="422"/>
        <w:spacing w:line="360" w:lineRule="auto"/>
        <w:rPr>
          <w:rFonts w:ascii="宋体" w:hAnsi="宋体"/>
          <w:b/>
          <w:szCs w:val="21"/>
        </w:rPr>
      </w:pPr>
      <w:r>
        <w:rPr>
          <w:rFonts w:hint="eastAsia" w:ascii="宋体" w:hAnsi="宋体"/>
          <w:b/>
          <w:szCs w:val="21"/>
        </w:rPr>
        <w:t xml:space="preserve">二、申请人的资格要求：</w:t>
      </w:r>
      <w:r/>
    </w:p>
    <w:p>
      <w:pPr>
        <w:ind w:firstLine="420"/>
        <w:spacing w:line="360" w:lineRule="auto"/>
        <w:widowControl/>
        <w:rPr>
          <w:szCs w:val="21"/>
        </w:rPr>
      </w:pPr>
      <w:r>
        <w:rPr>
          <w:rFonts w:hint="eastAsia"/>
          <w:szCs w:val="21"/>
        </w:rPr>
        <w:t xml:space="preserve">（一）</w:t>
      </w:r>
      <w:r>
        <w:rPr>
          <w:szCs w:val="21"/>
        </w:rPr>
        <w:t xml:space="preserve">满足《中华人民共和国政府采购法》第二十二条规定</w:t>
      </w:r>
      <w:r>
        <w:rPr>
          <w:rFonts w:hint="eastAsia"/>
          <w:szCs w:val="21"/>
        </w:rPr>
        <w:t xml:space="preserve">；</w:t>
      </w:r>
      <w:r/>
    </w:p>
    <w:p>
      <w:pPr>
        <w:ind w:firstLine="420"/>
        <w:spacing w:line="360" w:lineRule="auto"/>
        <w:widowControl/>
        <w:rPr>
          <w:szCs w:val="21"/>
        </w:rPr>
      </w:pPr>
      <w:r>
        <w:rPr>
          <w:rFonts w:hint="eastAsia"/>
          <w:szCs w:val="21"/>
        </w:rPr>
        <w:t xml:space="preserve">（1）</w:t>
      </w:r>
      <w:bookmarkStart w:id="15" w:name="OLE_LINK6"/>
      <w:r/>
      <w:bookmarkStart w:id="16" w:name="OLE_LINK5"/>
      <w:r>
        <w:rPr>
          <w:rFonts w:hint="eastAsia"/>
          <w:szCs w:val="21"/>
        </w:rPr>
        <w:t xml:space="preserve">具有独立承担民事责任的能力；</w:t>
      </w:r>
      <w:bookmarkEnd w:id="15"/>
      <w:r/>
      <w:bookmarkEnd w:id="16"/>
      <w:r/>
      <w:r/>
    </w:p>
    <w:p>
      <w:pPr>
        <w:ind w:firstLine="420"/>
        <w:spacing w:line="360" w:lineRule="auto"/>
        <w:widowControl/>
        <w:rPr>
          <w:szCs w:val="21"/>
        </w:rPr>
      </w:pPr>
      <w:r>
        <w:rPr>
          <w:rFonts w:hint="eastAsia"/>
          <w:szCs w:val="21"/>
        </w:rPr>
        <w:t xml:space="preserve">（2）</w:t>
      </w:r>
      <w:bookmarkStart w:id="17" w:name="OLE_LINK7"/>
      <w:r>
        <w:rPr>
          <w:rFonts w:hint="eastAsia"/>
          <w:szCs w:val="21"/>
        </w:rPr>
        <w:t xml:space="preserve">具有良好的商业信誉和健全的财务会计制度；</w:t>
      </w:r>
      <w:bookmarkEnd w:id="17"/>
      <w:r/>
      <w:r/>
    </w:p>
    <w:p>
      <w:pPr>
        <w:ind w:firstLine="420"/>
        <w:spacing w:line="360" w:lineRule="auto"/>
        <w:widowControl/>
        <w:rPr>
          <w:szCs w:val="21"/>
        </w:rPr>
      </w:pPr>
      <w:r>
        <w:rPr>
          <w:rFonts w:hint="eastAsia"/>
          <w:szCs w:val="21"/>
        </w:rPr>
        <w:t xml:space="preserve">（3）</w:t>
      </w:r>
      <w:bookmarkStart w:id="18" w:name="OLE_LINK9"/>
      <w:r/>
      <w:bookmarkStart w:id="19" w:name="OLE_LINK8"/>
      <w:r>
        <w:rPr>
          <w:rFonts w:hint="eastAsia"/>
          <w:szCs w:val="21"/>
        </w:rPr>
        <w:t xml:space="preserve">具有履行合同所必需的设备和专业技术能力；</w:t>
      </w:r>
      <w:bookmarkEnd w:id="18"/>
      <w:r/>
      <w:bookmarkEnd w:id="19"/>
      <w:r/>
      <w:r/>
    </w:p>
    <w:p>
      <w:pPr>
        <w:ind w:firstLine="420"/>
        <w:spacing w:line="360" w:lineRule="auto"/>
        <w:widowControl/>
        <w:rPr>
          <w:szCs w:val="21"/>
        </w:rPr>
      </w:pPr>
      <w:r>
        <w:rPr>
          <w:rFonts w:hint="eastAsia"/>
          <w:szCs w:val="21"/>
        </w:rPr>
        <w:t xml:space="preserve">（4）</w:t>
      </w:r>
      <w:bookmarkStart w:id="20" w:name="OLE_LINK10"/>
      <w:r/>
      <w:bookmarkStart w:id="21" w:name="OLE_LINK11"/>
      <w:r>
        <w:rPr>
          <w:rFonts w:hint="eastAsia"/>
          <w:szCs w:val="21"/>
        </w:rPr>
        <w:t xml:space="preserve">有依法缴纳税收和社会保障资金的良好记录；</w:t>
      </w:r>
      <w:bookmarkEnd w:id="20"/>
      <w:r/>
      <w:bookmarkEnd w:id="21"/>
      <w:r/>
      <w:r/>
    </w:p>
    <w:p>
      <w:pPr>
        <w:ind w:firstLine="420"/>
        <w:spacing w:line="360" w:lineRule="auto"/>
        <w:widowControl/>
        <w:rPr>
          <w:szCs w:val="21"/>
        </w:rPr>
      </w:pPr>
      <w:r>
        <w:rPr>
          <w:rFonts w:hint="eastAsia"/>
          <w:szCs w:val="21"/>
        </w:rPr>
        <w:t xml:space="preserve">（5）</w:t>
      </w:r>
      <w:bookmarkStart w:id="22" w:name="OLE_LINK13"/>
      <w:r/>
      <w:bookmarkStart w:id="23" w:name="OLE_LINK12"/>
      <w:r>
        <w:rPr>
          <w:rFonts w:hint="eastAsia"/>
          <w:szCs w:val="21"/>
        </w:rPr>
        <w:t xml:space="preserve">参加政府采购活动前三年内,在经营活动中没有重大违法记录；</w:t>
      </w:r>
      <w:bookmarkEnd w:id="22"/>
      <w:r/>
      <w:bookmarkEnd w:id="23"/>
      <w:r/>
      <w:r/>
    </w:p>
    <w:p>
      <w:pPr>
        <w:ind w:firstLine="420"/>
        <w:spacing w:line="360" w:lineRule="auto"/>
        <w:widowControl/>
        <w:rPr>
          <w:szCs w:val="21"/>
        </w:rPr>
      </w:pPr>
      <w:r>
        <w:rPr>
          <w:rFonts w:hint="eastAsia"/>
          <w:szCs w:val="21"/>
        </w:rPr>
        <w:t xml:space="preserve">（6）符合法律、行政法规规定的其他条件；</w:t>
      </w:r>
      <w:r/>
    </w:p>
    <w:p>
      <w:pPr>
        <w:ind w:firstLine="420"/>
        <w:spacing w:line="360" w:lineRule="auto"/>
        <w:widowControl/>
        <w:rPr>
          <w:szCs w:val="21"/>
        </w:rPr>
      </w:pPr>
      <w:r>
        <w:rPr>
          <w:rFonts w:hint="eastAsia"/>
          <w:szCs w:val="21"/>
        </w:rPr>
        <w:t xml:space="preserve">（二）落实政府采购政策需满足的资格要求：</w:t>
      </w:r>
      <w:r/>
    </w:p>
    <w:p>
      <w:pPr>
        <w:ind w:firstLine="420"/>
        <w:spacing w:line="360" w:lineRule="auto"/>
        <w:widowControl/>
        <w:rPr>
          <w:rFonts w:hint="eastAsia"/>
          <w:szCs w:val="21"/>
        </w:rPr>
      </w:pPr>
      <w:r>
        <w:rPr>
          <w:rFonts w:hint="eastAsia"/>
          <w:szCs w:val="21"/>
        </w:rPr>
        <w:t xml:space="preserve">1.根据《政府采购促进中小企业发展管理办法》的相关规定，本项目专门面向中小企业，所属行业为建筑业，供应商应提供中小企业声明函或残疾人福利性单位声明函或省级以上监狱管理局、戒毒管理局（含新疆生产建设兵团）出具的属于监狱企业的证明文件。</w:t>
      </w:r>
      <w:r/>
    </w:p>
    <w:p>
      <w:pPr>
        <w:ind w:firstLine="420"/>
        <w:spacing w:line="360" w:lineRule="auto"/>
        <w:widowControl/>
        <w:rPr>
          <w:rFonts w:hint="eastAsia"/>
          <w:szCs w:val="21"/>
        </w:rPr>
      </w:pPr>
      <w:r>
        <w:rPr>
          <w:rFonts w:hint="eastAsia"/>
          <w:szCs w:val="21"/>
        </w:rPr>
        <w:t xml:space="preserve">（三）本项目的特定资格要求：</w:t>
      </w:r>
      <w:r/>
    </w:p>
    <w:p>
      <w:pPr>
        <w:ind w:firstLine="420"/>
        <w:spacing w:line="360" w:lineRule="auto"/>
        <w:widowControl/>
        <w:rPr>
          <w:rFonts w:hint="eastAsia"/>
          <w:szCs w:val="21"/>
        </w:rPr>
      </w:pPr>
      <w:r/>
      <w:bookmarkStart w:id="24" w:name="OLE_LINK14"/>
      <w:r>
        <w:rPr>
          <w:rFonts w:hint="eastAsia"/>
          <w:szCs w:val="21"/>
        </w:rPr>
        <w:t xml:space="preserve">1、供应商具备</w:t>
      </w:r>
      <w:r>
        <w:rPr>
          <w:rFonts w:hint="eastAsia"/>
          <w:szCs w:val="21"/>
          <w:lang w:eastAsia="zh-CN"/>
        </w:rPr>
        <w:t xml:space="preserve">建筑装修装饰工程专业承包二级及以上资质</w:t>
      </w:r>
      <w:r>
        <w:rPr>
          <w:rFonts w:hint="eastAsia"/>
          <w:szCs w:val="21"/>
        </w:rPr>
        <w:t xml:space="preserve">；</w:t>
      </w:r>
      <w:bookmarkEnd w:id="24"/>
      <w:r/>
      <w:r/>
    </w:p>
    <w:p>
      <w:pPr>
        <w:ind w:firstLine="420"/>
        <w:spacing w:line="360" w:lineRule="auto"/>
        <w:widowControl/>
        <w:rPr>
          <w:szCs w:val="21"/>
        </w:rPr>
      </w:pPr>
      <w:r>
        <w:rPr>
          <w:rFonts w:hint="eastAsia"/>
          <w:szCs w:val="21"/>
        </w:rPr>
        <w:t xml:space="preserve">2、企业具备安全生产条件，并取得安全生产许可证； </w:t>
      </w:r>
      <w:r/>
    </w:p>
    <w:p>
      <w:pPr>
        <w:ind w:firstLine="420"/>
        <w:spacing w:line="360" w:lineRule="auto"/>
        <w:widowControl/>
        <w:rPr>
          <w:rFonts w:hint="eastAsia"/>
          <w:szCs w:val="21"/>
        </w:rPr>
      </w:pPr>
      <w:r/>
      <w:bookmarkStart w:id="25" w:name="OLE_LINK15"/>
      <w:r>
        <w:rPr>
          <w:rFonts w:hint="eastAsia"/>
          <w:szCs w:val="21"/>
        </w:rPr>
        <w:t xml:space="preserve">3、</w:t>
      </w:r>
      <w:bookmarkStart w:id="26" w:name="OLE_LINK18"/>
      <w:r>
        <w:rPr>
          <w:rFonts w:hint="eastAsia"/>
          <w:szCs w:val="21"/>
        </w:rPr>
        <w:t xml:space="preserve">拟选派项目经理资质等级：</w:t>
      </w:r>
      <w:r>
        <w:rPr>
          <w:rFonts w:hint="eastAsia"/>
          <w:szCs w:val="21"/>
          <w:lang w:eastAsia="zh-CN"/>
        </w:rPr>
        <w:t xml:space="preserve">建筑</w:t>
      </w:r>
      <w:r>
        <w:rPr>
          <w:rFonts w:hint="eastAsia"/>
          <w:szCs w:val="21"/>
        </w:rPr>
        <w:t xml:space="preserve">工程专业二级注册建造师及以上资质并具有项目经理安全生产考核合格证（B类）且项目负责人无在建工程及响应单位为其缴纳社保</w:t>
      </w:r>
      <w:bookmarkEnd w:id="26"/>
      <w:r>
        <w:rPr>
          <w:rFonts w:hint="eastAsia"/>
          <w:szCs w:val="21"/>
        </w:rPr>
        <w:t xml:space="preserve">；</w:t>
      </w:r>
      <w:r/>
    </w:p>
    <w:p>
      <w:pPr>
        <w:ind w:firstLine="420"/>
        <w:spacing w:line="360" w:lineRule="auto"/>
        <w:widowControl/>
        <w:rPr>
          <w:szCs w:val="21"/>
        </w:rPr>
      </w:pPr>
      <w:r/>
      <w:bookmarkStart w:id="27" w:name="OLE_LINK16"/>
      <w:r/>
      <w:bookmarkStart w:id="28" w:name="OLE_LINK17"/>
      <w:r>
        <w:rPr>
          <w:szCs w:val="21"/>
        </w:rPr>
        <w:t xml:space="preserve">4</w:t>
      </w:r>
      <w:r>
        <w:rPr>
          <w:rFonts w:hint="eastAsia"/>
          <w:szCs w:val="21"/>
        </w:rPr>
        <w:t xml:space="preserve">、项目负责人不得同时在两个或者两个以上单位受聘或者执业：A、同时在两个及以上单位签订劳动合同或交纳社会保险；B、将本人执（职）业资格证书同时注册在两个及以上单位；</w:t>
      </w:r>
      <w:r/>
    </w:p>
    <w:p>
      <w:pPr>
        <w:ind w:firstLine="420"/>
        <w:spacing w:line="360" w:lineRule="auto"/>
        <w:widowControl/>
        <w:rPr>
          <w:rFonts w:hint="eastAsia"/>
          <w:szCs w:val="21"/>
        </w:rPr>
      </w:pPr>
      <w:r>
        <w:rPr>
          <w:szCs w:val="21"/>
        </w:rPr>
        <w:t xml:space="preserve">5</w:t>
      </w:r>
      <w:r>
        <w:rPr>
          <w:rFonts w:hint="eastAsia"/>
          <w:szCs w:val="21"/>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25"/>
      <w:r/>
      <w:bookmarkEnd w:id="27"/>
      <w:r/>
      <w:bookmarkEnd w:id="28"/>
      <w:r/>
      <w:r/>
    </w:p>
    <w:p>
      <w:pPr>
        <w:ind w:firstLine="420"/>
        <w:spacing w:line="360" w:lineRule="auto"/>
        <w:widowControl/>
        <w:rPr>
          <w:rFonts w:hint="eastAsia"/>
          <w:szCs w:val="21"/>
        </w:rPr>
      </w:pPr>
      <w:r/>
      <w:bookmarkStart w:id="29" w:name="OLE_LINK19"/>
      <w:r>
        <w:rPr>
          <w:szCs w:val="21"/>
        </w:rPr>
        <w:t xml:space="preserve">6</w:t>
      </w:r>
      <w:r>
        <w:rPr>
          <w:rFonts w:hint="eastAsia"/>
          <w:szCs w:val="21"/>
        </w:rPr>
        <w:t xml:space="preserve">、单位负责人为同一人或者存在直接控股、管理关系的不同供应商，不得参加同一合同项下的政府采购活动。</w:t>
      </w:r>
      <w:bookmarkEnd w:id="29"/>
      <w:r>
        <w:rPr>
          <w:szCs w:val="21"/>
        </w:rPr>
        <w:t xml:space="preserve"> </w:t>
      </w:r>
      <w:r/>
    </w:p>
    <w:p>
      <w:pPr>
        <w:ind w:firstLine="422"/>
        <w:spacing w:line="360" w:lineRule="auto"/>
        <w:widowControl/>
        <w:rPr>
          <w:rFonts w:ascii="宋体" w:hAnsi="宋体"/>
          <w:b/>
          <w:szCs w:val="21"/>
        </w:rPr>
      </w:pPr>
      <w:r>
        <w:rPr>
          <w:rFonts w:ascii="宋体" w:hAnsi="宋体"/>
          <w:b/>
          <w:szCs w:val="21"/>
        </w:rPr>
        <w:t xml:space="preserve">三</w:t>
      </w:r>
      <w:r>
        <w:rPr>
          <w:rFonts w:hint="eastAsia" w:ascii="宋体" w:hAnsi="宋体"/>
          <w:b/>
          <w:szCs w:val="21"/>
        </w:rPr>
        <w:t xml:space="preserve">、</w:t>
      </w:r>
      <w:r>
        <w:rPr>
          <w:rFonts w:ascii="宋体" w:hAnsi="宋体"/>
          <w:b/>
          <w:szCs w:val="21"/>
        </w:rPr>
        <w:t xml:space="preserve">获取采购文件</w:t>
      </w:r>
      <w:r/>
    </w:p>
    <w:p>
      <w:pPr>
        <w:ind w:firstLine="420"/>
        <w:spacing w:line="360" w:lineRule="auto"/>
        <w:widowControl/>
        <w:rPr>
          <w:szCs w:val="21"/>
        </w:rPr>
      </w:pPr>
      <w:r/>
      <w:bookmarkStart w:id="30" w:name="_Toc28359001"/>
      <w:r>
        <w:rPr>
          <w:rFonts w:hint="eastAsia"/>
          <w:szCs w:val="21"/>
        </w:rPr>
        <w:t xml:space="preserve">时间：自磋商文件公告发布之日起5个工作日</w:t>
      </w:r>
      <w:r>
        <w:rPr>
          <w:szCs w:val="21"/>
        </w:rPr>
        <w:t xml:space="preserve"> </w:t>
      </w:r>
      <w:r/>
    </w:p>
    <w:p>
      <w:pPr>
        <w:ind w:firstLine="420"/>
        <w:spacing w:line="360" w:lineRule="auto"/>
        <w:widowControl/>
        <w:rPr>
          <w:rFonts w:hint="eastAsia"/>
          <w:szCs w:val="21"/>
        </w:rPr>
      </w:pPr>
      <w:r>
        <w:rPr>
          <w:rFonts w:hint="eastAsia"/>
          <w:szCs w:val="21"/>
        </w:rPr>
        <w:t xml:space="preserve">地点：“苏采云</w:t>
      </w:r>
      <w:r>
        <w:rPr>
          <w:szCs w:val="21"/>
        </w:rPr>
        <w:t xml:space="preserve"> </w:t>
      </w:r>
      <w:r>
        <w:rPr>
          <w:rFonts w:hint="eastAsia"/>
          <w:szCs w:val="21"/>
        </w:rPr>
        <w:t xml:space="preserve">”系统</w:t>
      </w:r>
      <w:r/>
    </w:p>
    <w:p>
      <w:pPr>
        <w:ind w:firstLine="420"/>
        <w:spacing w:line="360" w:lineRule="auto"/>
        <w:widowControl/>
        <w:rPr>
          <w:rFonts w:hint="eastAsia"/>
          <w:szCs w:val="21"/>
        </w:rPr>
      </w:pPr>
      <w:r>
        <w:rPr>
          <w:rFonts w:hint="eastAsia"/>
          <w:szCs w:val="21"/>
        </w:rPr>
        <w:t xml:space="preserve">方式：“苏采云</w:t>
      </w:r>
      <w:r>
        <w:rPr>
          <w:szCs w:val="21"/>
        </w:rPr>
        <w:t xml:space="preserve"> </w:t>
      </w:r>
      <w:r>
        <w:rPr>
          <w:rFonts w:hint="eastAsia"/>
          <w:szCs w:val="21"/>
        </w:rPr>
        <w:t xml:space="preserve">”系统自行下载</w:t>
      </w:r>
      <w:r/>
    </w:p>
    <w:p>
      <w:pPr>
        <w:ind w:firstLine="420"/>
        <w:spacing w:line="360" w:lineRule="auto"/>
        <w:widowControl/>
        <w:rPr>
          <w:rFonts w:hint="eastAsia"/>
          <w:szCs w:val="21"/>
        </w:rPr>
      </w:pPr>
      <w:r>
        <w:rPr>
          <w:rFonts w:hint="eastAsia"/>
          <w:szCs w:val="21"/>
        </w:rPr>
        <w:t xml:space="preserve">售价：0.00元</w:t>
      </w:r>
      <w:r>
        <w:rPr>
          <w:szCs w:val="21"/>
        </w:rPr>
        <w:t xml:space="preserve"> </w:t>
      </w:r>
      <w:bookmarkEnd w:id="30"/>
      <w:r/>
      <w:r/>
    </w:p>
    <w:p>
      <w:pPr>
        <w:ind w:firstLine="422"/>
        <w:spacing w:line="360" w:lineRule="auto"/>
        <w:rPr>
          <w:rFonts w:ascii="宋体" w:hAnsi="宋体"/>
          <w:b/>
          <w:szCs w:val="21"/>
        </w:rPr>
      </w:pPr>
      <w:r>
        <w:rPr>
          <w:rFonts w:ascii="宋体" w:hAnsi="宋体"/>
          <w:b/>
          <w:szCs w:val="21"/>
        </w:rPr>
        <w:t xml:space="preserve">四</w:t>
      </w:r>
      <w:r>
        <w:rPr>
          <w:rFonts w:hint="eastAsia" w:ascii="宋体" w:hAnsi="宋体"/>
          <w:b/>
          <w:szCs w:val="21"/>
        </w:rPr>
        <w:t xml:space="preserve">、</w:t>
      </w:r>
      <w:r>
        <w:rPr>
          <w:rFonts w:ascii="宋体" w:hAnsi="宋体"/>
          <w:b/>
          <w:szCs w:val="21"/>
        </w:rPr>
        <w:t xml:space="preserve">响应文件提交</w:t>
      </w:r>
      <w:r/>
    </w:p>
    <w:p>
      <w:pPr>
        <w:ind w:firstLine="420"/>
        <w:spacing w:line="360" w:lineRule="auto"/>
        <w:widowControl/>
        <w:rPr>
          <w:szCs w:val="21"/>
        </w:rPr>
      </w:pPr>
      <w:r/>
      <w:bookmarkStart w:id="31" w:name="_Toc28359093"/>
      <w:r>
        <w:rPr>
          <w:rFonts w:hint="eastAsia"/>
          <w:szCs w:val="21"/>
        </w:rPr>
        <w:t xml:space="preserve">截止时间：</w:t>
      </w:r>
      <w:r>
        <w:rPr>
          <w:rFonts w:hint="eastAsia"/>
          <w:szCs w:val="21"/>
        </w:rPr>
        <w:t xml:space="preserve">2025-</w:t>
      </w:r>
      <w:r>
        <w:rPr>
          <w:rFonts w:hint="eastAsia"/>
          <w:szCs w:val="21"/>
          <w:lang w:val="en-US" w:eastAsia="zh-CN"/>
        </w:rPr>
        <w:t xml:space="preserve">12</w:t>
      </w:r>
      <w:r>
        <w:rPr>
          <w:rFonts w:hint="eastAsia"/>
          <w:szCs w:val="21"/>
        </w:rPr>
        <w:t xml:space="preserve">-</w:t>
      </w:r>
      <w:r>
        <w:rPr>
          <w:rFonts w:hint="eastAsia"/>
          <w:szCs w:val="21"/>
          <w:lang w:val="en-US" w:eastAsia="zh-CN"/>
        </w:rPr>
        <w:t xml:space="preserve">16 13</w:t>
      </w:r>
      <w:r>
        <w:rPr>
          <w:rFonts w:hint="eastAsia"/>
          <w:szCs w:val="21"/>
        </w:rPr>
        <w:t xml:space="preserve">:30</w:t>
      </w:r>
      <w:r>
        <w:rPr>
          <w:szCs w:val="21"/>
        </w:rPr>
        <w:t xml:space="preserve"> </w:t>
      </w:r>
      <w:r>
        <w:rPr>
          <w:rFonts w:hint="eastAsia"/>
          <w:szCs w:val="21"/>
        </w:rPr>
        <w:t xml:space="preserve">（北京时间）</w:t>
      </w:r>
      <w:r/>
    </w:p>
    <w:p>
      <w:pPr>
        <w:ind w:firstLine="420"/>
        <w:spacing w:line="360" w:lineRule="auto"/>
        <w:widowControl/>
        <w:rPr>
          <w:rFonts w:hint="eastAsia"/>
          <w:szCs w:val="21"/>
        </w:rPr>
      </w:pPr>
      <w:r>
        <w:rPr>
          <w:rFonts w:hint="eastAsia"/>
          <w:szCs w:val="21"/>
        </w:rPr>
        <w:t xml:space="preserve">地点：</w:t>
      </w:r>
      <w:r>
        <w:rPr>
          <w:rFonts w:hint="eastAsia"/>
          <w:szCs w:val="21"/>
        </w:rPr>
        <w:t xml:space="preserve">“苏采云”系统（网址：http://jszfcg.jsczt.cn/）</w:t>
      </w:r>
      <w:r>
        <w:rPr>
          <w:rFonts w:hint="eastAsia"/>
          <w:szCs w:val="21"/>
        </w:rPr>
      </w:r>
      <w:r/>
    </w:p>
    <w:p>
      <w:pPr>
        <w:ind w:firstLine="422"/>
        <w:spacing w:line="360" w:lineRule="auto"/>
        <w:rPr>
          <w:rFonts w:ascii="宋体" w:hAnsi="宋体"/>
          <w:b/>
          <w:szCs w:val="21"/>
        </w:rPr>
      </w:pPr>
      <w:r>
        <w:rPr>
          <w:rFonts w:hint="eastAsia" w:ascii="宋体" w:hAnsi="宋体"/>
          <w:b/>
          <w:szCs w:val="21"/>
        </w:rPr>
        <w:t xml:space="preserve">五、开启</w:t>
      </w:r>
      <w:r/>
    </w:p>
    <w:p>
      <w:pPr>
        <w:ind w:firstLine="420"/>
        <w:spacing w:line="360" w:lineRule="auto"/>
        <w:widowControl/>
        <w:rPr>
          <w:rFonts w:ascii="宋体" w:hAnsi="宋体"/>
          <w:szCs w:val="21"/>
        </w:rPr>
      </w:pPr>
      <w:r>
        <w:rPr>
          <w:rFonts w:hint="eastAsia" w:ascii="宋体" w:hAnsi="宋体"/>
          <w:szCs w:val="21"/>
        </w:rPr>
        <w:t xml:space="preserve">时间：202</w:t>
      </w:r>
      <w:r>
        <w:rPr>
          <w:rFonts w:ascii="宋体" w:hAnsi="宋体"/>
          <w:szCs w:val="21"/>
        </w:rPr>
        <w:t xml:space="preserve">5</w:t>
      </w:r>
      <w:r>
        <w:rPr>
          <w:rFonts w:hint="eastAsia" w:ascii="宋体" w:hAnsi="宋体"/>
          <w:szCs w:val="21"/>
        </w:rPr>
        <w:t xml:space="preserve">年</w:t>
      </w:r>
      <w:r>
        <w:rPr>
          <w:rFonts w:hint="eastAsia" w:ascii="宋体" w:hAnsi="宋体"/>
          <w:szCs w:val="21"/>
          <w:lang w:val="en-US" w:eastAsia="zh-CN"/>
        </w:rPr>
        <w:t xml:space="preserve">12</w:t>
      </w:r>
      <w:r>
        <w:rPr>
          <w:rFonts w:hint="eastAsia" w:ascii="宋体" w:hAnsi="宋体"/>
          <w:szCs w:val="21"/>
        </w:rPr>
        <w:t xml:space="preserve">月</w:t>
      </w:r>
      <w:r>
        <w:rPr>
          <w:rFonts w:hint="eastAsia" w:ascii="宋体" w:hAnsi="宋体"/>
          <w:szCs w:val="21"/>
          <w:lang w:val="en-US" w:eastAsia="zh-CN"/>
        </w:rPr>
        <w:t xml:space="preserve">16</w:t>
      </w:r>
      <w:r>
        <w:rPr>
          <w:rFonts w:hint="eastAsia" w:ascii="宋体" w:hAnsi="宋体"/>
          <w:szCs w:val="21"/>
        </w:rPr>
        <w:t xml:space="preserve">日</w:t>
      </w:r>
      <w:r>
        <w:rPr>
          <w:rFonts w:ascii="宋体" w:hAnsi="宋体"/>
          <w:szCs w:val="21"/>
        </w:rPr>
        <w:t xml:space="preserve">13</w:t>
      </w:r>
      <w:r>
        <w:rPr>
          <w:rFonts w:hint="eastAsia" w:ascii="宋体" w:hAnsi="宋体"/>
          <w:szCs w:val="21"/>
        </w:rPr>
        <w:t xml:space="preserve">点</w:t>
      </w:r>
      <w:r>
        <w:rPr>
          <w:rFonts w:ascii="宋体" w:hAnsi="宋体"/>
          <w:szCs w:val="21"/>
        </w:rPr>
        <w:t xml:space="preserve">30</w:t>
      </w:r>
      <w:r>
        <w:rPr>
          <w:rFonts w:hint="eastAsia" w:ascii="宋体" w:hAnsi="宋体"/>
          <w:szCs w:val="21"/>
        </w:rPr>
        <w:t xml:space="preserve">分（北京时间）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Cs w:val="21"/>
        </w:rPr>
        <w:t xml:space="preserve">    地点：</w:t>
      </w:r>
      <w:r>
        <w:rPr>
          <w:rFonts w:ascii="宋体" w:hAnsi="宋体" w:eastAsia="宋体" w:cs="宋体"/>
          <w:color w:val="000000"/>
          <w:sz w:val="21"/>
        </w:rPr>
        <w:t xml:space="preserve">苏州市市辖区【相城】谈判磋商文件递交室（3）</w:t>
      </w:r>
      <w:bookmarkEnd w:id="31"/>
      <w:r/>
      <w:r/>
    </w:p>
    <w:p>
      <w:pPr>
        <w:ind w:firstLine="422"/>
        <w:spacing w:line="360" w:lineRule="auto"/>
        <w:rPr>
          <w:rFonts w:ascii="宋体" w:hAnsi="宋体"/>
          <w:b/>
          <w:szCs w:val="21"/>
        </w:rPr>
      </w:pPr>
      <w:r>
        <w:rPr>
          <w:rFonts w:hint="eastAsia" w:ascii="宋体" w:hAnsi="宋体"/>
          <w:b/>
          <w:szCs w:val="21"/>
        </w:rPr>
        <w:t xml:space="preserve">六、公告期限</w:t>
      </w:r>
      <w:r/>
    </w:p>
    <w:p>
      <w:pPr>
        <w:ind w:firstLine="420"/>
        <w:spacing w:line="360" w:lineRule="auto"/>
        <w:widowControl/>
        <w:rPr>
          <w:szCs w:val="21"/>
        </w:rPr>
      </w:pPr>
      <w:r>
        <w:rPr>
          <w:szCs w:val="21"/>
        </w:rPr>
        <w:t xml:space="preserve">自本公告发布之日起</w:t>
      </w:r>
      <w:r>
        <w:rPr>
          <w:rFonts w:hint="eastAsia"/>
          <w:szCs w:val="21"/>
        </w:rPr>
        <w:t xml:space="preserve">3个工作日。</w:t>
      </w:r>
      <w:r/>
    </w:p>
    <w:p>
      <w:pPr>
        <w:ind w:firstLine="422"/>
        <w:spacing w:line="360" w:lineRule="auto"/>
        <w:rPr>
          <w:rFonts w:ascii="宋体" w:hAnsi="宋体"/>
          <w:b/>
          <w:szCs w:val="21"/>
        </w:rPr>
      </w:pPr>
      <w:r/>
      <w:bookmarkStart w:id="32" w:name="_Toc35393635"/>
      <w:r>
        <w:rPr>
          <w:rFonts w:hint="eastAsia" w:ascii="宋体" w:hAnsi="宋体"/>
          <w:b/>
          <w:szCs w:val="21"/>
        </w:rPr>
        <w:t xml:space="preserve">七、其他补充事宜</w:t>
      </w:r>
      <w:bookmarkEnd w:id="32"/>
      <w:r/>
      <w:r/>
    </w:p>
    <w:p>
      <w:pPr>
        <w:ind w:firstLine="420"/>
        <w:spacing w:line="360" w:lineRule="auto"/>
        <w:widowControl/>
        <w:rPr>
          <w:szCs w:val="21"/>
        </w:rPr>
      </w:pPr>
      <w:r>
        <w:rPr>
          <w:rFonts w:hint="eastAsia"/>
          <w:szCs w:val="21"/>
        </w:rPr>
        <w:t xml:space="preserve">1、本次采购的相关信息刊登在苏州市政府采购网、江苏省政府采购网。</w:t>
      </w:r>
      <w:r/>
    </w:p>
    <w:p>
      <w:pPr>
        <w:ind w:firstLine="420"/>
        <w:spacing w:line="360" w:lineRule="auto"/>
        <w:widowControl/>
        <w:rPr>
          <w:szCs w:val="21"/>
        </w:rPr>
      </w:pPr>
      <w:r>
        <w:rPr>
          <w:rFonts w:hint="eastAsia"/>
          <w:szCs w:val="21"/>
        </w:rPr>
        <w:t xml:space="preserve">2、采购文件获取方式</w:t>
      </w:r>
      <w:r/>
    </w:p>
    <w:p>
      <w:pPr>
        <w:ind w:firstLine="420"/>
        <w:spacing w:line="360" w:lineRule="auto"/>
        <w:widowControl/>
        <w:rPr>
          <w:szCs w:val="21"/>
        </w:rPr>
      </w:pPr>
      <w:r>
        <w:rPr>
          <w:szCs w:val="21"/>
        </w:rPr>
        <w:t xml:space="preserve">    </w:t>
      </w:r>
      <w:r>
        <w:rPr>
          <w:rFonts w:hint="eastAsia"/>
          <w:szCs w:val="21"/>
        </w:rPr>
        <w:t xml:space="preserve">（</w:t>
      </w:r>
      <w:r>
        <w:rPr>
          <w:szCs w:val="21"/>
        </w:rPr>
        <w:t xml:space="preserve">1）CA证书办理</w:t>
      </w:r>
      <w:r/>
    </w:p>
    <w:p>
      <w:pPr>
        <w:ind w:firstLine="420"/>
        <w:spacing w:line="360" w:lineRule="auto"/>
        <w:widowControl/>
        <w:rPr>
          <w:szCs w:val="21"/>
        </w:rPr>
      </w:pPr>
      <w:r>
        <w:rPr>
          <w:szCs w:val="21"/>
        </w:rPr>
        <w:t xml:space="preserve">    </w:t>
      </w:r>
      <w:r>
        <w:rPr>
          <w:rFonts w:hint="eastAsia"/>
          <w:szCs w:val="21"/>
        </w:rPr>
        <w:t xml:space="preserve">供应商参与政府采购活动需办理江苏省电子政务证书认证中心</w:t>
      </w:r>
      <w:r>
        <w:rPr>
          <w:szCs w:val="21"/>
        </w:rPr>
        <w:t xml:space="preserve">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widowControl/>
        <w:rPr>
          <w:szCs w:val="21"/>
        </w:rPr>
      </w:pPr>
      <w:r>
        <w:rPr>
          <w:szCs w:val="21"/>
        </w:rPr>
        <w:t xml:space="preserve">    </w:t>
      </w:r>
      <w:r>
        <w:rPr>
          <w:rFonts w:hint="eastAsia"/>
          <w:szCs w:val="21"/>
        </w:rPr>
        <w:t xml:space="preserve">（</w:t>
      </w:r>
      <w:r>
        <w:rPr>
          <w:szCs w:val="21"/>
        </w:rPr>
        <w:t xml:space="preserve">2）参与采购活动</w:t>
      </w:r>
      <w:r/>
    </w:p>
    <w:p>
      <w:pPr>
        <w:ind w:firstLine="420"/>
        <w:spacing w:line="360" w:lineRule="auto"/>
        <w:widowControl/>
        <w:rPr>
          <w:szCs w:val="21"/>
        </w:rPr>
      </w:pPr>
      <w:r>
        <w:rPr>
          <w:szCs w:val="21"/>
        </w:rPr>
        <w:t xml:space="preserve">    </w:t>
      </w:r>
      <w:r>
        <w:rPr>
          <w:rFonts w:hint="eastAsia"/>
          <w:szCs w:val="21"/>
        </w:rPr>
        <w:t xml:space="preserve">供应商插入</w:t>
      </w:r>
      <w:r>
        <w:rPr>
          <w:szCs w:val="21"/>
        </w:rPr>
        <w:t xml:space="preserve">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szCs w:val="21"/>
        </w:rPr>
      </w:pPr>
      <w:r>
        <w:rPr>
          <w:szCs w:val="21"/>
        </w:rPr>
        <w:t xml:space="preserve">    </w:t>
      </w:r>
      <w:r>
        <w:rPr>
          <w:rFonts w:hint="eastAsia"/>
          <w:szCs w:val="21"/>
        </w:rPr>
        <w:t xml:space="preserve">（</w:t>
      </w:r>
      <w:r>
        <w:rPr>
          <w:szCs w:val="21"/>
        </w:rPr>
        <w:t xml:space="preserve">3）电子投标准备</w:t>
      </w:r>
      <w:r/>
    </w:p>
    <w:p>
      <w:pPr>
        <w:ind w:firstLine="420"/>
        <w:spacing w:line="360" w:lineRule="auto"/>
        <w:widowControl/>
        <w:rPr>
          <w:szCs w:val="21"/>
        </w:rPr>
      </w:pPr>
      <w:r>
        <w:rPr>
          <w:szCs w:val="21"/>
        </w:rPr>
        <w:t xml:space="preserve">    </w:t>
      </w:r>
      <w:r>
        <w:rPr>
          <w:rFonts w:hint="eastAsia"/>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360" w:lineRule="auto"/>
        <w:widowControl/>
        <w:rPr>
          <w:szCs w:val="21"/>
        </w:rPr>
      </w:pPr>
      <w:r>
        <w:rPr>
          <w:rFonts w:hint="eastAsia"/>
          <w:szCs w:val="21"/>
        </w:rPr>
        <w:t xml:space="preserve">注册咨询：</w:t>
      </w:r>
      <w:r>
        <w:rPr>
          <w:szCs w:val="21"/>
        </w:rPr>
        <w:t xml:space="preserve">18261002950；</w:t>
      </w:r>
      <w:r/>
    </w:p>
    <w:p>
      <w:pPr>
        <w:ind w:firstLine="420"/>
        <w:spacing w:line="360" w:lineRule="auto"/>
        <w:widowControl/>
        <w:rPr>
          <w:szCs w:val="21"/>
        </w:rPr>
      </w:pPr>
      <w:r>
        <w:rPr>
          <w:szCs w:val="21"/>
        </w:rPr>
        <w:t xml:space="preserve">CA技术咨询电话：400-608-6099；</w:t>
      </w:r>
      <w:r/>
    </w:p>
    <w:p>
      <w:pPr>
        <w:ind w:firstLine="420"/>
        <w:spacing w:line="360" w:lineRule="auto"/>
        <w:widowControl/>
        <w:rPr>
          <w:szCs w:val="21"/>
        </w:rPr>
      </w:pPr>
      <w:r>
        <w:rPr>
          <w:rFonts w:hint="eastAsia"/>
          <w:szCs w:val="21"/>
        </w:rPr>
        <w:t xml:space="preserve">签章使用问题：</w:t>
      </w:r>
      <w:r>
        <w:rPr>
          <w:szCs w:val="21"/>
        </w:rPr>
        <w:t xml:space="preserve">025-83633811、025-83633812、15380932027、15371015030；</w:t>
      </w:r>
      <w:r/>
    </w:p>
    <w:p>
      <w:pPr>
        <w:ind w:firstLine="420"/>
        <w:spacing w:line="360" w:lineRule="auto"/>
        <w:widowControl/>
        <w:rPr>
          <w:szCs w:val="21"/>
        </w:rPr>
      </w:pPr>
      <w:r>
        <w:rPr>
          <w:rFonts w:hint="eastAsia"/>
          <w:szCs w:val="21"/>
        </w:rPr>
        <w:t xml:space="preserve">系统使用指导与咨询：联系电话：</w:t>
      </w:r>
      <w:r>
        <w:rPr>
          <w:szCs w:val="21"/>
        </w:rPr>
        <w:t xml:space="preserve">18261002950；QQ：3048755361、1315179389、895706745。</w:t>
      </w:r>
      <w:r/>
    </w:p>
    <w:p>
      <w:pPr>
        <w:ind w:firstLine="420"/>
        <w:spacing w:line="360" w:lineRule="auto"/>
        <w:widowControl/>
        <w:rPr>
          <w:szCs w:val="21"/>
        </w:rPr>
      </w:pPr>
      <w:r>
        <w:rPr>
          <w:szCs w:val="21"/>
        </w:rPr>
        <w:t xml:space="preserve">    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widowControl/>
        <w:rPr>
          <w:szCs w:val="21"/>
        </w:rPr>
      </w:pPr>
      <w:r>
        <w:rPr>
          <w:szCs w:val="21"/>
        </w:rPr>
        <w:t xml:space="preserve">    4、有关本项目电子投标具体操作方法详见苏采云系统中的客户端使用说明和供应商《操作手册》。</w:t>
      </w:r>
      <w:r/>
    </w:p>
    <w:p>
      <w:pPr>
        <w:ind w:firstLine="420"/>
        <w:spacing w:line="360" w:lineRule="auto"/>
        <w:widowControl/>
        <w:rPr>
          <w:szCs w:val="21"/>
        </w:rPr>
      </w:pPr>
      <w:r>
        <w:rPr>
          <w:szCs w:val="21"/>
        </w:rPr>
        <w:t xml:space="preserve">    </w:t>
      </w:r>
      <w:r>
        <w:rPr>
          <w:rFonts w:hint="eastAsia"/>
          <w:szCs w:val="21"/>
        </w:rPr>
        <w:t xml:space="preserve">供应商应充分考虑到网络环境、网络带宽等风险因素，如因供应商自身原因造成的电子响应文件上传不成功由供应商自行承担全部责任。请供应商确保电脑、系统及其他设备（视频输入输出设备等）无误，且开启直至项目结束始终保持系统在线状态。</w:t>
      </w:r>
      <w:r/>
    </w:p>
    <w:p>
      <w:pPr>
        <w:ind w:firstLine="420"/>
        <w:spacing w:line="360" w:lineRule="auto"/>
        <w:widowControl/>
        <w:rPr>
          <w:szCs w:val="21"/>
        </w:rPr>
      </w:pPr>
      <w:r>
        <w:rPr>
          <w:szCs w:val="21"/>
        </w:rPr>
        <w:t xml:space="preserve">5</w:t>
      </w:r>
      <w:r>
        <w:rPr>
          <w:rFonts w:hint="eastAsia"/>
          <w:szCs w:val="21"/>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widowControl/>
        <w:rPr>
          <w:szCs w:val="21"/>
        </w:rPr>
      </w:pPr>
      <w:r>
        <w:rPr>
          <w:szCs w:val="21"/>
        </w:rPr>
        <w:t xml:space="preserve">6</w:t>
      </w:r>
      <w:r>
        <w:rPr>
          <w:rFonts w:hint="eastAsia"/>
          <w:szCs w:val="21"/>
        </w:rPr>
        <w:t xml:space="preserve">、为采购项目提供整体设计、规范编制或者项目管理、监理、检测等服务的供应商，不得再参加该采购项目的其他采购活动。 </w:t>
      </w:r>
      <w:r/>
    </w:p>
    <w:p>
      <w:pPr>
        <w:ind w:firstLine="420"/>
        <w:spacing w:line="360" w:lineRule="auto"/>
        <w:widowControl/>
        <w:rPr>
          <w:szCs w:val="21"/>
        </w:rPr>
      </w:pPr>
      <w:r>
        <w:rPr>
          <w:szCs w:val="21"/>
        </w:rPr>
        <w:t xml:space="preserve">7</w:t>
      </w:r>
      <w:r>
        <w:rPr>
          <w:rFonts w:hint="eastAsia"/>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tabs>
          <w:tab w:val="left" w:pos="3600" w:leader="none"/>
        </w:tabs>
        <w:rPr>
          <w:rFonts w:ascii="宋体" w:hAnsi="宋体"/>
        </w:rPr>
      </w:pPr>
      <w:r>
        <w:rPr>
          <w:rFonts w:hint="eastAsia" w:ascii="宋体" w:hAnsi="宋体"/>
        </w:rPr>
        <w:t xml:space="preserve">1、</w:t>
      </w:r>
      <w:r>
        <w:rPr>
          <w:rFonts w:ascii="宋体" w:hAnsi="宋体"/>
        </w:rPr>
        <w:t xml:space="preserve">采购人信息</w:t>
      </w:r>
      <w:r/>
    </w:p>
    <w:p>
      <w:pPr>
        <w:ind w:firstLine="420"/>
        <w:spacing w:line="360" w:lineRule="auto"/>
        <w:tabs>
          <w:tab w:val="left" w:pos="3600" w:leader="none"/>
        </w:tabs>
        <w:rPr>
          <w:rFonts w:hint="eastAsia" w:eastAsia="宋体"/>
          <w:szCs w:val="21"/>
          <w:lang w:eastAsia="zh-CN"/>
        </w:rPr>
      </w:pPr>
      <w:r>
        <w:rPr>
          <w:rFonts w:ascii="宋体" w:hAnsi="宋体"/>
        </w:rPr>
        <w:t xml:space="preserve">名称：</w:t>
      </w:r>
      <w:r>
        <w:rPr>
          <w:rFonts w:hint="eastAsia" w:ascii="宋体" w:hAnsi="宋体"/>
          <w:szCs w:val="21"/>
          <w:lang w:eastAsia="zh-CN"/>
        </w:rPr>
        <w:t xml:space="preserve">苏州市公安局相城分局黄埭派出所</w:t>
      </w:r>
      <w:r/>
    </w:p>
    <w:p>
      <w:pPr>
        <w:ind w:firstLine="420"/>
        <w:spacing w:line="360" w:lineRule="auto"/>
        <w:tabs>
          <w:tab w:val="left" w:pos="3600" w:leader="none"/>
        </w:tabs>
        <w:rPr>
          <w:rFonts w:hint="eastAsia" w:ascii="宋体" w:hAnsi="宋体"/>
          <w:szCs w:val="21"/>
          <w:lang w:eastAsia="zh-CN"/>
        </w:rPr>
      </w:pPr>
      <w:r>
        <w:rPr>
          <w:rFonts w:hint="eastAsia" w:ascii="宋体" w:hAnsi="宋体"/>
        </w:rPr>
        <w:t xml:space="preserve">地址：</w:t>
      </w:r>
      <w:r>
        <w:rPr>
          <w:rFonts w:hint="eastAsia" w:ascii="宋体" w:hAnsi="宋体"/>
          <w:szCs w:val="21"/>
          <w:lang w:eastAsia="zh-CN"/>
        </w:rPr>
        <w:t xml:space="preserve">苏州市相城区黄埭镇</w:t>
      </w:r>
      <w:r/>
    </w:p>
    <w:p>
      <w:pPr>
        <w:ind w:firstLine="420"/>
        <w:spacing w:line="360" w:lineRule="auto"/>
        <w:tabs>
          <w:tab w:val="left" w:pos="3600" w:leader="none"/>
        </w:tabs>
        <w:rPr>
          <w:rFonts w:hint="eastAsia" w:ascii="宋体" w:hAnsi="宋体" w:eastAsia="宋体"/>
          <w:lang w:eastAsia="zh-CN"/>
        </w:rPr>
      </w:pPr>
      <w:r>
        <w:rPr>
          <w:rFonts w:hint="eastAsia" w:ascii="宋体" w:hAnsi="宋体"/>
        </w:rPr>
        <w:t xml:space="preserve">联系人：</w:t>
      </w:r>
      <w:r>
        <w:rPr>
          <w:rFonts w:hint="eastAsia" w:ascii="宋体" w:hAnsi="宋体"/>
          <w:szCs w:val="21"/>
          <w:lang w:eastAsia="zh-CN"/>
        </w:rPr>
        <w:t xml:space="preserve">程强</w:t>
      </w:r>
      <w:r/>
    </w:p>
    <w:p>
      <w:pPr>
        <w:ind w:firstLine="420"/>
        <w:spacing w:line="360" w:lineRule="auto"/>
        <w:tabs>
          <w:tab w:val="left" w:pos="3495" w:leader="none"/>
        </w:tabs>
        <w:rPr>
          <w:rFonts w:hint="eastAsia" w:ascii="宋体" w:hAnsi="宋体" w:eastAsia="宋体"/>
          <w:lang w:eastAsia="zh-CN"/>
        </w:rPr>
      </w:pPr>
      <w:r>
        <w:rPr>
          <w:rFonts w:hint="eastAsia" w:ascii="宋体" w:hAnsi="宋体"/>
        </w:rPr>
        <w:t xml:space="preserve">联系电话：</w:t>
      </w:r>
      <w:r>
        <w:rPr>
          <w:rFonts w:hint="eastAsia" w:ascii="宋体" w:hAnsi="宋体"/>
          <w:szCs w:val="21"/>
          <w:lang w:eastAsia="zh-CN"/>
        </w:rPr>
        <w:t xml:space="preserve">0512-66105886</w:t>
      </w:r>
      <w:r/>
    </w:p>
    <w:p>
      <w:pPr>
        <w:ind w:firstLine="420"/>
        <w:spacing w:line="360" w:lineRule="auto"/>
        <w:tabs>
          <w:tab w:val="left" w:pos="3600" w:leader="none"/>
        </w:tabs>
        <w:rPr>
          <w:rFonts w:ascii="宋体" w:hAnsi="宋体"/>
        </w:rPr>
      </w:pPr>
      <w:r>
        <w:rPr>
          <w:rFonts w:hint="eastAsia" w:ascii="宋体" w:hAnsi="宋体"/>
        </w:rPr>
        <w:t xml:space="preserve">2、采购代理机构信息</w:t>
      </w:r>
      <w:r/>
    </w:p>
    <w:p>
      <w:pPr>
        <w:ind w:firstLine="420"/>
        <w:spacing w:line="360" w:lineRule="auto"/>
        <w:tabs>
          <w:tab w:val="left" w:pos="3600" w:leader="none"/>
        </w:tabs>
        <w:rPr>
          <w:rFonts w:hint="eastAsia" w:ascii="宋体" w:hAnsi="宋体" w:eastAsia="宋体"/>
          <w:lang w:eastAsia="zh-CN"/>
        </w:rPr>
      </w:pPr>
      <w:r>
        <w:rPr>
          <w:rFonts w:ascii="宋体" w:hAnsi="宋体"/>
        </w:rPr>
        <w:t xml:space="preserve">名称</w:t>
      </w:r>
      <w:r>
        <w:rPr>
          <w:rFonts w:hint="eastAsia" w:ascii="宋体" w:hAnsi="宋体"/>
        </w:rPr>
        <w:t xml:space="preserve">：</w:t>
      </w:r>
      <w:r>
        <w:rPr>
          <w:rFonts w:hint="eastAsia" w:ascii="宋体" w:hAnsi="宋体"/>
          <w:lang w:eastAsia="zh-CN"/>
        </w:rPr>
        <w:t xml:space="preserve">北京市建壮咨询有限公司</w:t>
      </w:r>
      <w:r/>
    </w:p>
    <w:p>
      <w:pPr>
        <w:ind w:firstLine="420"/>
        <w:spacing w:line="360" w:lineRule="auto"/>
        <w:tabs>
          <w:tab w:val="left" w:pos="3600" w:leader="none"/>
        </w:tabs>
        <w:rPr>
          <w:rFonts w:hint="eastAsia" w:ascii="宋体" w:hAnsi="宋体" w:eastAsia="宋体"/>
          <w:lang w:eastAsia="zh-CN"/>
        </w:rPr>
      </w:pPr>
      <w:r>
        <w:rPr>
          <w:rFonts w:hint="eastAsia" w:ascii="宋体" w:hAnsi="宋体"/>
        </w:rPr>
        <w:t xml:space="preserve">地址：</w:t>
      </w:r>
      <w:r>
        <w:rPr>
          <w:rFonts w:hint="eastAsia" w:ascii="宋体" w:hAnsi="宋体"/>
          <w:lang w:eastAsia="zh-CN"/>
        </w:rPr>
        <w:t xml:space="preserve">苏州市相城区嘉元路中翔金融大厦15楼</w:t>
      </w:r>
      <w:r/>
    </w:p>
    <w:p>
      <w:pPr>
        <w:ind w:firstLine="420"/>
        <w:spacing w:line="360" w:lineRule="auto"/>
        <w:tabs>
          <w:tab w:val="left" w:pos="3600" w:leader="none"/>
        </w:tabs>
        <w:rPr>
          <w:rFonts w:hint="eastAsia" w:ascii="宋体" w:hAnsi="宋体" w:eastAsia="宋体"/>
          <w:lang w:eastAsia="zh-CN"/>
        </w:rPr>
      </w:pPr>
      <w:r>
        <w:rPr>
          <w:rFonts w:hint="eastAsia" w:ascii="宋体" w:hAnsi="宋体"/>
        </w:rPr>
        <w:t xml:space="preserve">联系人：</w:t>
      </w:r>
      <w:r>
        <w:rPr>
          <w:rFonts w:hint="eastAsia" w:ascii="宋体" w:hAnsi="宋体"/>
          <w:lang w:eastAsia="zh-CN"/>
        </w:rPr>
        <w:t xml:space="preserve">吴小婷</w:t>
      </w:r>
      <w:r/>
    </w:p>
    <w:p>
      <w:pPr>
        <w:ind w:firstLine="420"/>
        <w:spacing w:line="360" w:lineRule="auto"/>
        <w:tabs>
          <w:tab w:val="left" w:pos="3600" w:leader="none"/>
        </w:tabs>
        <w:rPr>
          <w:rFonts w:hint="eastAsia" w:ascii="宋体" w:hAnsi="宋体" w:eastAsia="宋体"/>
          <w:lang w:eastAsia="zh-CN"/>
        </w:rPr>
      </w:pPr>
      <w:r>
        <w:rPr>
          <w:rFonts w:hint="eastAsia" w:ascii="宋体" w:hAnsi="宋体"/>
        </w:rPr>
        <w:t xml:space="preserve">联系电话:</w:t>
      </w:r>
      <w:r>
        <w:rPr>
          <w:rFonts w:hint="eastAsia" w:ascii="宋体" w:hAnsi="宋体"/>
          <w:lang w:eastAsia="zh-CN"/>
        </w:rPr>
        <w:t xml:space="preserve">0512-67253517</w:t>
      </w:r>
      <w:r/>
    </w:p>
    <w:p>
      <w:pPr>
        <w:ind w:firstLine="420"/>
        <w:spacing w:line="360" w:lineRule="auto"/>
        <w:tabs>
          <w:tab w:val="left" w:pos="3600" w:leader="none"/>
        </w:tabs>
        <w:rPr>
          <w:rFonts w:hint="eastAsia" w:ascii="宋体" w:hAnsi="宋体"/>
          <w:szCs w:val="21"/>
        </w:rPr>
      </w:pPr>
      <w:r>
        <w:rPr>
          <w:rFonts w:hint="eastAsia" w:ascii="宋体" w:hAnsi="宋体"/>
          <w:szCs w:val="21"/>
        </w:rPr>
        <w:t xml:space="preserve">3、</w:t>
      </w:r>
      <w:r>
        <w:rPr>
          <w:rFonts w:ascii="宋体" w:hAnsi="宋体"/>
          <w:szCs w:val="21"/>
        </w:rPr>
        <w:t xml:space="preserve">项目联系方式</w:t>
      </w:r>
      <w:r/>
    </w:p>
    <w:p>
      <w:pPr>
        <w:ind w:firstLine="420"/>
        <w:spacing w:line="360" w:lineRule="auto"/>
        <w:tabs>
          <w:tab w:val="left" w:pos="3600" w:leader="none"/>
        </w:tabs>
        <w:rPr>
          <w:rFonts w:hint="eastAsia" w:ascii="宋体" w:hAnsi="宋体" w:eastAsia="宋体"/>
          <w:szCs w:val="21"/>
          <w:lang w:eastAsia="zh-CN"/>
        </w:rPr>
      </w:pPr>
      <w:r>
        <w:rPr>
          <w:rFonts w:hint="eastAsia" w:ascii="宋体" w:hAnsi="宋体"/>
          <w:szCs w:val="21"/>
        </w:rPr>
        <w:t xml:space="preserve">项目联系人：</w:t>
      </w:r>
      <w:r>
        <w:rPr>
          <w:rFonts w:hint="eastAsia" w:ascii="宋体" w:hAnsi="宋体"/>
          <w:szCs w:val="21"/>
          <w:lang w:eastAsia="zh-CN"/>
        </w:rPr>
        <w:t xml:space="preserve">吴小婷</w:t>
      </w:r>
      <w:r/>
    </w:p>
    <w:p>
      <w:pPr>
        <w:ind w:firstLine="420"/>
        <w:spacing w:line="360" w:lineRule="auto"/>
        <w:tabs>
          <w:tab w:val="left" w:pos="3600" w:leader="none"/>
        </w:tabs>
        <w:rPr>
          <w:rFonts w:hint="eastAsia" w:ascii="宋体" w:hAnsi="宋体" w:eastAsia="宋体"/>
          <w:lang w:eastAsia="zh-CN"/>
        </w:rPr>
      </w:pPr>
      <w:r>
        <w:rPr>
          <w:rFonts w:hint="eastAsia" w:ascii="宋体" w:hAnsi="宋体"/>
        </w:rPr>
        <w:t xml:space="preserve">联系电话：</w:t>
      </w:r>
      <w:r>
        <w:rPr>
          <w:rFonts w:hint="eastAsia" w:ascii="宋体" w:hAnsi="宋体"/>
          <w:lang w:eastAsia="zh-CN"/>
        </w:rPr>
        <w:t xml:space="preserve">0512-67253517</w:t>
      </w:r>
      <w:r/>
    </w:p>
    <w:p>
      <w:r/>
      <w:r/>
    </w:p>
    <w:p>
      <w:r>
        <w:br w:type="page" w:clear="all"/>
      </w:r>
      <w:r/>
    </w:p>
    <w:p>
      <w:pPr>
        <w:pStyle w:val="912"/>
        <w:spacing w:before="0" w:after="0" w:line="440" w:lineRule="exact"/>
      </w:pPr>
      <w:r>
        <w:rPr>
          <w:rFonts w:hint="eastAsia"/>
        </w:rPr>
        <w:t xml:space="preserve">二、供应商须知</w:t>
      </w:r>
      <w:bookmarkEnd w:id="6"/>
      <w:r/>
      <w:r/>
    </w:p>
    <w:p>
      <w:pPr>
        <w:pStyle w:val="913"/>
        <w:jc w:val="center"/>
        <w:spacing w:before="0" w:after="0" w:line="440" w:lineRule="exact"/>
      </w:pPr>
      <w:r>
        <w:rPr>
          <w:rFonts w:hint="eastAsia"/>
        </w:rPr>
        <w:t xml:space="preserve">（一）总  则</w:t>
      </w:r>
      <w:r/>
    </w:p>
    <w:p>
      <w:pPr>
        <w:ind w:firstLine="422"/>
        <w:spacing w:line="440" w:lineRule="exact"/>
        <w:rPr>
          <w:rFonts w:ascii="宋体" w:hAnsi="宋体" w:cs="宋体"/>
          <w:b/>
          <w:bCs/>
          <w:szCs w:val="21"/>
        </w:rPr>
      </w:pPr>
      <w:r>
        <w:rPr>
          <w:rFonts w:hint="eastAsia" w:ascii="宋体" w:hAnsi="宋体" w:cs="宋体"/>
          <w:b/>
          <w:bCs/>
          <w:szCs w:val="21"/>
          <w:lang w:bidi="ar"/>
        </w:rPr>
        <w:t xml:space="preserve">1、本工程项目根据《中华人民共和国招标投标法》、《中华人民共和国政府采购法》、《政府采购竞争性磋商采购方式管理暂行办法》等有关规定，按照现行法律、法规和部门规章，通过竞争性磋商方式，选定承包人。</w:t>
      </w:r>
      <w:r/>
    </w:p>
    <w:p>
      <w:pPr>
        <w:ind w:firstLine="420"/>
        <w:spacing w:line="440" w:lineRule="exact"/>
        <w:rPr>
          <w:rFonts w:ascii="宋体" w:hAnsi="宋体" w:cs="宋体"/>
          <w:szCs w:val="21"/>
        </w:rPr>
      </w:pPr>
      <w:r>
        <w:rPr>
          <w:rFonts w:hint="eastAsia" w:ascii="宋体" w:hAnsi="宋体" w:cs="宋体"/>
          <w:szCs w:val="21"/>
          <w:lang w:bidi="ar"/>
        </w:rPr>
        <w:t xml:space="preserve">2、现场条件：</w:t>
      </w:r>
      <w:r/>
    </w:p>
    <w:p>
      <w:pPr>
        <w:ind w:firstLine="420"/>
        <w:spacing w:line="440" w:lineRule="exact"/>
        <w:rPr>
          <w:rFonts w:ascii="宋体" w:hAnsi="宋体" w:cs="宋体"/>
          <w:szCs w:val="21"/>
        </w:rPr>
      </w:pPr>
      <w:r>
        <w:rPr>
          <w:rFonts w:hint="eastAsia" w:ascii="宋体" w:hAnsi="宋体" w:cs="宋体"/>
          <w:szCs w:val="21"/>
          <w:lang w:bidi="ar"/>
        </w:rPr>
        <w:t xml:space="preserve">2.1施工现场平整情况：</w:t>
      </w:r>
      <w:r>
        <w:rPr>
          <w:rFonts w:hint="eastAsia" w:ascii="宋体" w:hAnsi="宋体" w:cs="宋体"/>
          <w:szCs w:val="21"/>
          <w:u w:val="single"/>
          <w:lang w:bidi="ar"/>
        </w:rPr>
        <w:t xml:space="preserve">现有原状</w:t>
      </w:r>
      <w:r>
        <w:rPr>
          <w:rFonts w:hint="eastAsia" w:ascii="宋体" w:hAnsi="宋体" w:cs="宋体"/>
          <w:szCs w:val="21"/>
          <w:lang w:bidi="ar"/>
        </w:rPr>
        <w:t xml:space="preserve">。</w:t>
      </w:r>
      <w:r/>
    </w:p>
    <w:p>
      <w:pPr>
        <w:ind w:firstLine="420"/>
        <w:spacing w:line="440" w:lineRule="exact"/>
        <w:rPr>
          <w:rFonts w:ascii="宋体" w:hAnsi="宋体" w:cs="宋体"/>
          <w:szCs w:val="21"/>
          <w:u w:val="single"/>
        </w:rPr>
      </w:pPr>
      <w:r>
        <w:rPr>
          <w:rFonts w:hint="eastAsia" w:ascii="宋体" w:hAnsi="宋体" w:cs="宋体"/>
          <w:szCs w:val="21"/>
          <w:lang w:bidi="ar"/>
        </w:rPr>
        <w:t xml:space="preserve">2.2场内外道路：</w:t>
      </w:r>
      <w:r>
        <w:rPr>
          <w:rFonts w:hint="eastAsia" w:ascii="宋体" w:hAnsi="宋体" w:cs="宋体"/>
          <w:szCs w:val="21"/>
          <w:u w:val="single"/>
          <w:lang w:bidi="ar"/>
        </w:rPr>
        <w:t xml:space="preserve">现有原状。</w:t>
      </w:r>
      <w:r/>
    </w:p>
    <w:p>
      <w:pPr>
        <w:ind w:firstLine="420"/>
        <w:spacing w:line="440" w:lineRule="exact"/>
        <w:rPr>
          <w:rFonts w:ascii="宋体" w:hAnsi="宋体" w:cs="宋体"/>
          <w:szCs w:val="21"/>
        </w:rPr>
      </w:pPr>
      <w:r>
        <w:rPr>
          <w:rFonts w:hint="eastAsia" w:ascii="宋体" w:hAnsi="宋体" w:cs="宋体"/>
          <w:szCs w:val="21"/>
          <w:lang w:bidi="ar"/>
        </w:rPr>
        <w:t xml:space="preserve">2.3施工用电:</w:t>
      </w:r>
      <w:r>
        <w:rPr>
          <w:rFonts w:hint="eastAsia" w:ascii="宋体" w:hAnsi="宋体" w:cs="宋体"/>
          <w:szCs w:val="21"/>
          <w:u w:val="single"/>
          <w:lang w:bidi="ar"/>
        </w:rPr>
        <w:t xml:space="preserve"> 由施工方自行解决，费用自行考虑 </w:t>
      </w:r>
      <w:r>
        <w:rPr>
          <w:rFonts w:hint="eastAsia" w:ascii="宋体" w:hAnsi="宋体" w:cs="宋体"/>
          <w:szCs w:val="21"/>
          <w:lang w:bidi="ar"/>
        </w:rPr>
        <w:t xml:space="preserve">。</w:t>
      </w:r>
      <w:r/>
    </w:p>
    <w:p>
      <w:pPr>
        <w:ind w:firstLine="420"/>
        <w:spacing w:line="440" w:lineRule="exact"/>
        <w:rPr>
          <w:rFonts w:ascii="宋体" w:hAnsi="宋体" w:cs="宋体"/>
          <w:szCs w:val="21"/>
          <w:u w:val="single"/>
        </w:rPr>
      </w:pPr>
      <w:r>
        <w:rPr>
          <w:rFonts w:hint="eastAsia" w:ascii="宋体" w:hAnsi="宋体" w:cs="宋体"/>
          <w:szCs w:val="21"/>
          <w:lang w:bidi="ar"/>
        </w:rPr>
        <w:t xml:space="preserve">3、发包范围:</w:t>
      </w:r>
      <w:r>
        <w:rPr>
          <w:rFonts w:hint="eastAsia" w:ascii="宋体" w:hAnsi="宋体"/>
          <w:szCs w:val="21"/>
        </w:rPr>
        <w:t xml:space="preserve"> </w:t>
      </w:r>
      <w:r>
        <w:rPr>
          <w:rFonts w:hint="eastAsia" w:ascii="宋体" w:hAnsi="宋体" w:cs="宋体"/>
          <w:szCs w:val="21"/>
          <w:u w:val="single"/>
          <w:lang w:eastAsia="zh-CN" w:bidi="ar"/>
        </w:rPr>
        <w:t xml:space="preserve">黄埭镇社会综合治理中心内装工程</w:t>
      </w:r>
      <w:r>
        <w:rPr>
          <w:rFonts w:hint="eastAsia" w:ascii="宋体" w:hAnsi="宋体" w:cs="宋体"/>
          <w:szCs w:val="21"/>
          <w:u w:val="single"/>
          <w:lang w:bidi="ar"/>
        </w:rPr>
        <w:t xml:space="preserve">，</w:t>
      </w:r>
      <w:r>
        <w:rPr>
          <w:rFonts w:hint="eastAsia" w:ascii="宋体" w:hAnsi="宋体" w:cs="宋体"/>
          <w:szCs w:val="21"/>
          <w:highlight w:val="none"/>
          <w:u w:val="single"/>
          <w:lang w:bidi="ar"/>
        </w:rPr>
        <w:t xml:space="preserve">地上1至4层进行装修，涉及装修面积约2175.83平方米</w:t>
      </w:r>
      <w:r>
        <w:rPr>
          <w:rFonts w:hint="eastAsia" w:ascii="宋体" w:hAnsi="宋体" w:cs="宋体"/>
          <w:szCs w:val="21"/>
          <w:highlight w:val="none"/>
          <w:u w:val="single"/>
          <w:lang w:eastAsia="zh-CN" w:bidi="ar"/>
        </w:rPr>
        <w:t xml:space="preserve">，</w:t>
      </w:r>
      <w:r>
        <w:rPr>
          <w:rFonts w:hint="eastAsia" w:ascii="宋体" w:hAnsi="宋体" w:cs="宋体"/>
          <w:szCs w:val="21"/>
          <w:highlight w:val="none"/>
          <w:u w:val="single"/>
          <w:lang w:val="en-US" w:eastAsia="zh-CN" w:bidi="ar"/>
        </w:rPr>
        <w:t xml:space="preserve">具体建设内容包括:内部装饰、安装工程等</w:t>
      </w:r>
      <w:r>
        <w:rPr>
          <w:rFonts w:hint="eastAsia" w:ascii="宋体" w:hAnsi="宋体" w:cs="宋体"/>
          <w:szCs w:val="21"/>
          <w:u w:val="single"/>
          <w:lang w:bidi="ar"/>
        </w:rPr>
        <w:t xml:space="preserve">（详见图纸、工程量清单）。</w:t>
      </w:r>
      <w:r/>
    </w:p>
    <w:p>
      <w:pPr>
        <w:ind w:firstLine="420"/>
        <w:spacing w:line="440" w:lineRule="exact"/>
        <w:rPr>
          <w:rFonts w:ascii="宋体" w:hAnsi="宋体" w:cs="宋体"/>
          <w:szCs w:val="21"/>
          <w:u w:val="single"/>
        </w:rPr>
      </w:pPr>
      <w:r>
        <w:rPr>
          <w:rFonts w:hint="eastAsia" w:ascii="宋体" w:hAnsi="宋体" w:cs="宋体"/>
          <w:szCs w:val="21"/>
          <w:lang w:bidi="ar"/>
        </w:rPr>
        <w:t xml:space="preserve">4、工期要求：</w:t>
      </w:r>
      <w:r>
        <w:rPr>
          <w:rFonts w:ascii="宋体" w:hAnsi="宋体" w:cs="宋体"/>
          <w:szCs w:val="21"/>
          <w:u w:val="single"/>
          <w:lang w:bidi="ar"/>
        </w:rPr>
        <w:t xml:space="preserve">1</w:t>
      </w:r>
      <w:r>
        <w:rPr>
          <w:rFonts w:hint="eastAsia" w:ascii="宋体" w:hAnsi="宋体" w:cs="宋体"/>
          <w:szCs w:val="21"/>
          <w:u w:val="single"/>
          <w:lang w:val="en-US" w:eastAsia="zh-CN" w:bidi="ar"/>
        </w:rPr>
        <w:t xml:space="preserve">0</w:t>
      </w:r>
      <w:r>
        <w:rPr>
          <w:rFonts w:ascii="宋体" w:hAnsi="宋体" w:cs="宋体"/>
          <w:szCs w:val="21"/>
          <w:u w:val="single"/>
          <w:lang w:bidi="ar"/>
        </w:rPr>
        <w:t xml:space="preserve">0</w:t>
      </w:r>
      <w:r>
        <w:rPr>
          <w:rFonts w:hint="eastAsia" w:ascii="宋体" w:hAnsi="宋体" w:cs="宋体"/>
          <w:szCs w:val="21"/>
          <w:u w:val="single"/>
          <w:lang w:bidi="ar"/>
        </w:rPr>
        <w:t xml:space="preserve">日历天，具体开工日期以采购人通知为准</w:t>
      </w:r>
      <w:r/>
    </w:p>
    <w:p>
      <w:pPr>
        <w:ind w:firstLine="420"/>
        <w:spacing w:line="440" w:lineRule="exact"/>
        <w:rPr>
          <w:rFonts w:ascii="宋体" w:hAnsi="宋体"/>
          <w:szCs w:val="21"/>
        </w:rPr>
      </w:pPr>
      <w:r>
        <w:rPr>
          <w:rFonts w:hint="eastAsia" w:ascii="宋体" w:hAnsi="宋体"/>
          <w:szCs w:val="21"/>
        </w:rPr>
        <w:t xml:space="preserve">5、承包方式：</w:t>
      </w:r>
      <w:r>
        <w:rPr>
          <w:rFonts w:hint="eastAsia" w:ascii="宋体" w:hAnsi="宋体"/>
          <w:szCs w:val="21"/>
          <w:u w:val="single"/>
        </w:rPr>
        <w:t xml:space="preserve">包工包料。</w:t>
      </w:r>
      <w:r/>
    </w:p>
    <w:p>
      <w:pPr>
        <w:ind w:firstLine="420"/>
        <w:spacing w:line="440" w:lineRule="exact"/>
        <w:rPr>
          <w:rFonts w:ascii="宋体" w:hAnsi="宋体" w:cs="宋体"/>
          <w:szCs w:val="21"/>
          <w:lang w:bidi="ar"/>
        </w:rPr>
      </w:pPr>
      <w:r>
        <w:rPr>
          <w:rFonts w:hint="eastAsia" w:ascii="宋体" w:hAnsi="宋体" w:cs="宋体"/>
          <w:szCs w:val="21"/>
          <w:lang w:bidi="ar"/>
        </w:rPr>
        <w:t xml:space="preserve">6、质量要求：合格，安全目标：安全生产无责任事故。</w:t>
      </w:r>
      <w:r/>
    </w:p>
    <w:p>
      <w:pPr>
        <w:pStyle w:val="935"/>
        <w:ind w:left="0"/>
        <w:spacing w:after="0" w:line="440" w:lineRule="exact"/>
        <w:rPr>
          <w:rFonts w:ascii="宋体" w:hAnsi="宋体"/>
          <w:szCs w:val="21"/>
        </w:rPr>
      </w:pPr>
      <w:r>
        <w:rPr>
          <w:rFonts w:hint="eastAsia" w:ascii="宋体" w:hAnsi="宋体" w:cs="宋体"/>
          <w:szCs w:val="21"/>
          <w:lang w:bidi="ar"/>
        </w:rPr>
        <w:t xml:space="preserve">7、资格条件及其他要求</w:t>
      </w:r>
      <w:r/>
    </w:p>
    <w:p>
      <w:pPr>
        <w:ind w:firstLine="420"/>
        <w:spacing w:line="440" w:lineRule="exact"/>
        <w:rPr>
          <w:rFonts w:ascii="宋体" w:hAnsi="宋体" w:cs="宋体"/>
          <w:szCs w:val="21"/>
          <w:lang w:bidi="ar"/>
        </w:rPr>
      </w:pPr>
      <w:r>
        <w:rPr>
          <w:rFonts w:hint="eastAsia" w:ascii="宋体" w:hAnsi="宋体" w:cs="宋体"/>
          <w:szCs w:val="21"/>
          <w:lang w:bidi="ar"/>
        </w:rPr>
        <w:t xml:space="preserve">7.1、磋商响应单位资格要求，详见采购公告</w:t>
      </w:r>
      <w:r/>
    </w:p>
    <w:p>
      <w:pPr>
        <w:pStyle w:val="922"/>
        <w:ind w:firstLine="420"/>
        <w:spacing w:after="0" w:line="440" w:lineRule="exact"/>
        <w:rPr>
          <w:rFonts w:ascii="宋体" w:hAnsi="宋体" w:eastAsia="宋体" w:cs="宋体"/>
          <w:szCs w:val="21"/>
          <w:lang w:bidi="ar"/>
        </w:rPr>
      </w:pPr>
      <w:r>
        <w:rPr>
          <w:rFonts w:hint="eastAsia" w:ascii="宋体" w:hAnsi="宋体" w:eastAsia="宋体" w:cs="宋体"/>
          <w:szCs w:val="21"/>
          <w:lang w:bidi="ar"/>
        </w:rPr>
        <w:t xml:space="preserve">7.2、项目负责人要求，详见采购公告</w:t>
      </w:r>
      <w:r/>
    </w:p>
    <w:p>
      <w:pPr>
        <w:pStyle w:val="920"/>
        <w:spacing w:line="44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7.3、其他要求：</w:t>
      </w:r>
      <w:r/>
    </w:p>
    <w:p>
      <w:pPr>
        <w:numPr>
          <w:ilvl w:val="0"/>
          <w:numId w:val="1"/>
        </w:numPr>
        <w:ind w:hanging="5"/>
        <w:spacing w:line="440" w:lineRule="exact"/>
        <w:tabs>
          <w:tab w:val="left" w:pos="851" w:leader="none"/>
        </w:tabs>
        <w:rPr>
          <w:rFonts w:ascii="宋体" w:hAnsi="宋体"/>
          <w:szCs w:val="21"/>
        </w:rPr>
      </w:pPr>
      <w:r>
        <w:rPr>
          <w:rFonts w:hint="eastAsia" w:ascii="宋体" w:hAnsi="宋体"/>
          <w:szCs w:val="21"/>
        </w:rPr>
        <w:t xml:space="preserve">施工组织设计要求：</w:t>
      </w:r>
      <w:r/>
    </w:p>
    <w:p>
      <w:pPr>
        <w:ind w:left="420"/>
        <w:spacing w:line="440" w:lineRule="exact"/>
        <w:tabs>
          <w:tab w:val="left" w:pos="851" w:leader="none"/>
        </w:tabs>
        <w:rPr>
          <w:rFonts w:ascii="宋体" w:hAnsi="宋体"/>
          <w:szCs w:val="21"/>
        </w:rPr>
      </w:pPr>
      <w:r>
        <w:rPr>
          <w:rFonts w:hint="eastAsia" w:ascii="宋体" w:hAnsi="宋体"/>
          <w:szCs w:val="21"/>
        </w:rPr>
        <w:t xml:space="preserve">施工组织设计包括但不仅限于总体概述、施工总体进度计划、施工方案应科学合理。劳动力配备合理，工作任务明确，人员组织到位。机械设备投入符合项目要求，有详尽的计划，项目实施进度、时间，关键节点和里程碑设置清晰准确。安全文明施工措施科学、合理、操作性强。问题沟通和解决机制简单有效，对项目风险进行分析，给出应对措施，验收条件明晰可行。</w:t>
      </w:r>
      <w:r/>
    </w:p>
    <w:p>
      <w:pPr>
        <w:ind w:left="420"/>
        <w:spacing w:line="440" w:lineRule="exact"/>
        <w:tabs>
          <w:tab w:val="left" w:pos="851" w:leader="none"/>
        </w:tabs>
        <w:rPr>
          <w:rFonts w:hint="eastAsia" w:ascii="宋体" w:hAnsi="宋体"/>
          <w:szCs w:val="21"/>
        </w:rPr>
      </w:pPr>
      <w:r>
        <w:rPr>
          <w:rFonts w:hint="eastAsia" w:ascii="宋体" w:hAnsi="宋体"/>
          <w:szCs w:val="21"/>
        </w:rPr>
        <w:t xml:space="preserve">（2）验收标准：满足采购需求要求，符合现行国家技术、施工及验收规范规程，对施工工艺的特殊要求，按国家有关规定。</w:t>
      </w:r>
      <w:r/>
    </w:p>
    <w:p>
      <w:pPr>
        <w:ind w:left="420"/>
        <w:spacing w:line="440" w:lineRule="exact"/>
        <w:tabs>
          <w:tab w:val="left" w:pos="851" w:leader="none"/>
        </w:tabs>
        <w:rPr>
          <w:rFonts w:hint="eastAsia" w:ascii="宋体" w:hAnsi="宋体"/>
          <w:szCs w:val="21"/>
        </w:rPr>
      </w:pPr>
      <w:r>
        <w:rPr>
          <w:rFonts w:hint="eastAsia" w:ascii="宋体" w:hAnsi="宋体"/>
          <w:szCs w:val="21"/>
        </w:rPr>
        <w:t xml:space="preserve">（3）技术要求：符合现行国家技术、施工及验收规范规程，对施工工艺的特殊要求，按国家有关规定；符合工程量清单技术标准；质量必须达到合格，凡因施工单位责任，经验收达不到合格要求，必须返工到合格并承担因返工引起的一切经济损失。</w:t>
      </w:r>
      <w:r/>
    </w:p>
    <w:p>
      <w:pPr>
        <w:ind w:left="420"/>
        <w:spacing w:line="440" w:lineRule="exact"/>
        <w:tabs>
          <w:tab w:val="left" w:pos="851" w:leader="none"/>
        </w:tabs>
        <w:rPr>
          <w:rFonts w:hint="eastAsia" w:ascii="宋体" w:hAnsi="宋体"/>
          <w:szCs w:val="21"/>
        </w:rPr>
      </w:pPr>
      <w:r>
        <w:rPr>
          <w:rFonts w:hint="eastAsia" w:ascii="宋体" w:hAnsi="宋体"/>
          <w:szCs w:val="21"/>
        </w:rPr>
        <w:t xml:space="preserve">（4）对响应单位及项目经理要求：详见竞争性磋商公告。</w:t>
      </w:r>
      <w:r/>
    </w:p>
    <w:p>
      <w:pPr>
        <w:spacing w:line="400" w:lineRule="exact"/>
        <w:rPr>
          <w:rFonts w:hint="eastAsia" w:ascii="宋体" w:hAnsi="宋体" w:cs="宋体"/>
          <w:b/>
          <w:szCs w:val="21"/>
          <w:lang w:val="zh-CN"/>
        </w:rPr>
      </w:pPr>
      <w:r>
        <w:rPr>
          <w:rFonts w:hint="eastAsia" w:ascii="宋体" w:hAnsi="宋体"/>
          <w:szCs w:val="21"/>
        </w:rPr>
        <w:t xml:space="preserve">（5）清单、图纸（如有）及相关资料：</w:t>
      </w:r>
      <w:r>
        <w:rPr>
          <w:rFonts w:hint="eastAsia" w:ascii="宋体" w:hAnsi="宋体"/>
          <w:b/>
          <w:szCs w:val="21"/>
        </w:rPr>
        <w:t xml:space="preserve">请各潜在响应单位在附件中下载，若清单下载有问题请及时联系代理公司，</w:t>
      </w:r>
      <w:r>
        <w:rPr>
          <w:rFonts w:hint="eastAsia" w:ascii="宋体" w:hAnsi="宋体" w:cs="宋体"/>
          <w:b/>
          <w:szCs w:val="21"/>
          <w:lang w:val="zh-CN"/>
        </w:rPr>
        <w:t xml:space="preserve">未获取或</w:t>
      </w:r>
      <w:r>
        <w:rPr>
          <w:rFonts w:ascii="宋体" w:hAnsi="宋体" w:cs="宋体"/>
          <w:b/>
          <w:szCs w:val="21"/>
          <w:lang w:val="zh-CN"/>
        </w:rPr>
        <w:t xml:space="preserve">获取不全</w:t>
      </w:r>
      <w:r>
        <w:rPr>
          <w:rFonts w:hint="eastAsia" w:ascii="宋体" w:hAnsi="宋体" w:cs="宋体"/>
          <w:b/>
          <w:szCs w:val="21"/>
          <w:lang w:val="zh-CN"/>
        </w:rPr>
        <w:t xml:space="preserve">由响应单位自行承担全部责任</w:t>
      </w:r>
      <w:r>
        <w:rPr>
          <w:rFonts w:hint="eastAsia" w:ascii="宋体" w:hAnsi="宋体"/>
          <w:szCs w:val="21"/>
        </w:rPr>
        <w:t xml:space="preserve">。</w:t>
      </w:r>
      <w:r/>
    </w:p>
    <w:p>
      <w:pPr>
        <w:ind w:left="420"/>
        <w:spacing w:line="440" w:lineRule="exact"/>
        <w:tabs>
          <w:tab w:val="left" w:pos="851" w:leader="none"/>
        </w:tabs>
        <w:rPr>
          <w:rFonts w:hint="eastAsia" w:ascii="宋体" w:hAnsi="宋体"/>
          <w:szCs w:val="21"/>
        </w:rPr>
      </w:pPr>
      <w:r>
        <w:rPr>
          <w:rFonts w:hint="eastAsia" w:ascii="宋体" w:hAnsi="宋体"/>
          <w:szCs w:val="21"/>
        </w:rPr>
        <w:t xml:space="preserve">（6）工程质量保修期限：两年。</w:t>
      </w:r>
      <w:r/>
    </w:p>
    <w:p>
      <w:pPr>
        <w:ind w:left="420"/>
        <w:spacing w:line="440" w:lineRule="exact"/>
        <w:tabs>
          <w:tab w:val="left" w:pos="851" w:leader="none"/>
        </w:tabs>
        <w:rPr>
          <w:rFonts w:ascii="宋体" w:hAnsi="宋体" w:cs="宋体"/>
          <w:szCs w:val="21"/>
          <w:lang w:bidi="ar"/>
        </w:rPr>
      </w:pPr>
      <w:r>
        <w:rPr>
          <w:rFonts w:hint="eastAsia" w:ascii="宋体" w:hAnsi="宋体" w:cs="宋体"/>
          <w:szCs w:val="21"/>
          <w:lang w:bidi="ar"/>
        </w:rPr>
        <w:t xml:space="preserve">（7）本项目的代理服务费由成交单位支付，请响应单位在填报工程量清单的单价时综合考虑，本费用无需在工程量清单中单独列明。</w:t>
      </w:r>
      <w:r/>
    </w:p>
    <w:p>
      <w:pPr>
        <w:ind w:left="420"/>
        <w:spacing w:line="440" w:lineRule="exact"/>
        <w:tabs>
          <w:tab w:val="left" w:pos="851" w:leader="none"/>
        </w:tabs>
        <w:rPr>
          <w:rFonts w:ascii="宋体" w:hAnsi="宋体" w:cs="宋体"/>
          <w:szCs w:val="21"/>
          <w:lang w:bidi="ar"/>
        </w:rPr>
      </w:pPr>
      <w:r>
        <w:rPr>
          <w:rFonts w:hint="eastAsia" w:ascii="宋体" w:hAnsi="宋体" w:cs="宋体"/>
          <w:szCs w:val="21"/>
          <w:lang w:bidi="ar"/>
        </w:rPr>
        <w:t xml:space="preserve">（8）磋商费用：磋商供应商承担其编制及递交磋商响应文件的一切费用，无论结果如何，发包人</w:t>
      </w:r>
      <w:r>
        <w:rPr>
          <w:rFonts w:ascii="宋体" w:hAnsi="宋体" w:cs="宋体"/>
          <w:szCs w:val="21"/>
          <w:lang w:bidi="ar"/>
        </w:rPr>
        <w:t xml:space="preserve"> </w:t>
      </w:r>
      <w:r>
        <w:rPr>
          <w:rFonts w:hint="eastAsia" w:ascii="宋体" w:hAnsi="宋体" w:cs="宋体"/>
          <w:szCs w:val="21"/>
          <w:lang w:bidi="ar"/>
        </w:rPr>
        <w:t xml:space="preserve">对上述费用不负任何责任。</w:t>
      </w:r>
      <w:r/>
    </w:p>
    <w:p>
      <w:pPr>
        <w:ind w:left="420"/>
        <w:spacing w:line="440" w:lineRule="exact"/>
        <w:tabs>
          <w:tab w:val="left" w:pos="851" w:leader="none"/>
        </w:tabs>
        <w:rPr>
          <w:rFonts w:ascii="宋体" w:hAnsi="宋体" w:cs="宋体"/>
          <w:szCs w:val="21"/>
          <w:lang w:bidi="ar"/>
        </w:rPr>
      </w:pPr>
      <w:r>
        <w:rPr>
          <w:rFonts w:hint="eastAsia" w:ascii="宋体" w:hAnsi="宋体" w:cs="宋体"/>
          <w:szCs w:val="21"/>
          <w:lang w:bidi="ar"/>
        </w:rPr>
        <w:t xml:space="preserve">（9）凡涉及采购文件的补充说明和修改，均以书面发布通知为准。</w:t>
      </w:r>
      <w:r/>
    </w:p>
    <w:p>
      <w:pPr>
        <w:pStyle w:val="913"/>
        <w:jc w:val="center"/>
        <w:spacing w:before="0" w:after="0" w:line="440" w:lineRule="exact"/>
        <w:rPr>
          <w:rFonts w:ascii="宋体" w:hAnsi="宋体"/>
          <w:sz w:val="21"/>
          <w:szCs w:val="21"/>
        </w:rPr>
      </w:pPr>
      <w:r>
        <w:rPr>
          <w:rFonts w:hint="eastAsia" w:ascii="宋体" w:hAnsi="宋体"/>
          <w:sz w:val="21"/>
          <w:szCs w:val="21"/>
        </w:rPr>
        <w:t xml:space="preserve">（二）竞争性磋商文件</w:t>
      </w:r>
      <w:r/>
    </w:p>
    <w:p>
      <w:pPr>
        <w:ind w:firstLine="422"/>
        <w:spacing w:line="440" w:lineRule="exact"/>
        <w:rPr>
          <w:rFonts w:ascii="宋体" w:hAnsi="宋体" w:cs="宋体"/>
          <w:b/>
          <w:bCs/>
          <w:szCs w:val="21"/>
        </w:rPr>
      </w:pPr>
      <w:r>
        <w:rPr>
          <w:rFonts w:hint="eastAsia" w:ascii="宋体" w:hAnsi="宋体" w:cs="宋体"/>
          <w:b/>
          <w:bCs/>
          <w:szCs w:val="21"/>
          <w:lang w:bidi="ar"/>
        </w:rPr>
        <w:t xml:space="preserve">8、</w:t>
      </w:r>
      <w:r>
        <w:rPr>
          <w:rFonts w:hint="eastAsia" w:ascii="宋体" w:hAnsi="宋体" w:cs="宋体"/>
          <w:b/>
          <w:szCs w:val="21"/>
          <w:lang w:bidi="ar"/>
        </w:rPr>
        <w:t xml:space="preserve">磋商</w:t>
      </w:r>
      <w:r>
        <w:rPr>
          <w:rFonts w:hint="eastAsia" w:ascii="宋体" w:hAnsi="宋体" w:cs="宋体"/>
          <w:b/>
          <w:bCs/>
          <w:szCs w:val="21"/>
          <w:lang w:bidi="ar"/>
        </w:rPr>
        <w:t xml:space="preserve">采购文件的组成</w:t>
      </w:r>
      <w:r/>
    </w:p>
    <w:p>
      <w:pPr>
        <w:ind w:firstLine="420"/>
        <w:spacing w:line="440" w:lineRule="exact"/>
        <w:rPr>
          <w:rFonts w:ascii="宋体" w:hAnsi="宋体" w:cs="宋体"/>
          <w:bCs/>
          <w:szCs w:val="21"/>
        </w:rPr>
      </w:pPr>
      <w:r>
        <w:rPr>
          <w:rFonts w:hint="eastAsia" w:ascii="宋体" w:hAnsi="宋体" w:cs="宋体"/>
          <w:bCs/>
          <w:szCs w:val="21"/>
          <w:lang w:bidi="ar"/>
        </w:rPr>
        <w:t xml:space="preserve">8.1磋商采购文件包括下列内容：</w:t>
      </w:r>
      <w:r/>
    </w:p>
    <w:p>
      <w:pPr>
        <w:ind w:firstLine="420"/>
        <w:spacing w:line="440" w:lineRule="exact"/>
        <w:rPr>
          <w:rFonts w:ascii="宋体" w:hAnsi="宋体" w:cs="宋体"/>
          <w:szCs w:val="21"/>
        </w:rPr>
      </w:pPr>
      <w:r>
        <w:rPr>
          <w:rFonts w:hint="eastAsia" w:ascii="宋体" w:hAnsi="宋体" w:cs="宋体"/>
          <w:szCs w:val="21"/>
          <w:lang w:bidi="ar"/>
        </w:rPr>
        <w:t xml:space="preserve">8.1.1竞争性磋商公告</w:t>
      </w:r>
      <w:r/>
    </w:p>
    <w:p>
      <w:pPr>
        <w:ind w:firstLine="420"/>
        <w:spacing w:line="440" w:lineRule="exact"/>
        <w:rPr>
          <w:rFonts w:ascii="宋体" w:hAnsi="宋体" w:cs="宋体"/>
          <w:szCs w:val="21"/>
        </w:rPr>
      </w:pPr>
      <w:r>
        <w:rPr>
          <w:rFonts w:hint="eastAsia" w:ascii="宋体" w:hAnsi="宋体" w:cs="宋体"/>
          <w:szCs w:val="21"/>
          <w:lang w:bidi="ar"/>
        </w:rPr>
        <w:t xml:space="preserve">8.1.2磋商须知前附表</w:t>
      </w:r>
      <w:r/>
    </w:p>
    <w:p>
      <w:pPr>
        <w:ind w:firstLine="420"/>
        <w:spacing w:line="440" w:lineRule="exact"/>
        <w:rPr>
          <w:rFonts w:ascii="宋体" w:hAnsi="宋体" w:cs="宋体"/>
          <w:szCs w:val="21"/>
        </w:rPr>
      </w:pPr>
      <w:r>
        <w:rPr>
          <w:rFonts w:hint="eastAsia" w:ascii="宋体" w:hAnsi="宋体" w:cs="宋体"/>
          <w:szCs w:val="21"/>
          <w:lang w:bidi="ar"/>
        </w:rPr>
        <w:t xml:space="preserve">8.1.3供应商须知</w:t>
      </w:r>
      <w:r/>
    </w:p>
    <w:p>
      <w:pPr>
        <w:ind w:firstLine="420"/>
        <w:spacing w:line="440" w:lineRule="exact"/>
        <w:rPr>
          <w:rFonts w:ascii="宋体" w:hAnsi="宋体" w:cs="宋体"/>
          <w:szCs w:val="21"/>
        </w:rPr>
      </w:pPr>
      <w:r>
        <w:rPr>
          <w:rFonts w:hint="eastAsia" w:ascii="宋体" w:hAnsi="宋体" w:cs="宋体"/>
          <w:szCs w:val="21"/>
          <w:lang w:bidi="ar"/>
        </w:rPr>
        <w:t xml:space="preserve">8.1.4响应文件格式</w:t>
      </w:r>
      <w:r/>
    </w:p>
    <w:p>
      <w:pPr>
        <w:ind w:firstLine="420"/>
        <w:spacing w:line="440" w:lineRule="exact"/>
        <w:rPr>
          <w:rFonts w:ascii="宋体" w:hAnsi="宋体" w:cs="宋体"/>
          <w:szCs w:val="21"/>
        </w:rPr>
      </w:pPr>
      <w:r>
        <w:rPr>
          <w:rFonts w:hint="eastAsia" w:ascii="宋体" w:hAnsi="宋体" w:cs="宋体"/>
          <w:szCs w:val="21"/>
          <w:lang w:bidi="ar"/>
        </w:rPr>
        <w:t xml:space="preserve">8.1.5磋商采购内容</w:t>
      </w:r>
      <w:r/>
    </w:p>
    <w:p>
      <w:pPr>
        <w:ind w:firstLine="420"/>
        <w:spacing w:line="440" w:lineRule="exact"/>
        <w:rPr>
          <w:rFonts w:ascii="宋体" w:hAnsi="宋体" w:cs="宋体"/>
          <w:szCs w:val="21"/>
        </w:rPr>
      </w:pPr>
      <w:r>
        <w:rPr>
          <w:rFonts w:hint="eastAsia" w:ascii="宋体" w:hAnsi="宋体" w:cs="宋体"/>
          <w:szCs w:val="21"/>
          <w:lang w:bidi="ar"/>
        </w:rPr>
        <w:t xml:space="preserve">8.1.6合同主要条款</w:t>
      </w:r>
      <w:r/>
    </w:p>
    <w:p>
      <w:pPr>
        <w:ind w:firstLine="420"/>
        <w:spacing w:line="440" w:lineRule="exact"/>
        <w:rPr>
          <w:rFonts w:ascii="宋体" w:hAnsi="宋体" w:cs="宋体"/>
          <w:szCs w:val="21"/>
        </w:rPr>
      </w:pPr>
      <w:r>
        <w:rPr>
          <w:rFonts w:hint="eastAsia" w:ascii="宋体" w:hAnsi="宋体" w:cs="宋体"/>
          <w:szCs w:val="21"/>
          <w:lang w:bidi="ar"/>
        </w:rPr>
        <w:t xml:space="preserve">8.1.7技术要求、图纸</w:t>
      </w:r>
      <w:r/>
    </w:p>
    <w:p>
      <w:pPr>
        <w:ind w:firstLine="420"/>
        <w:spacing w:line="440" w:lineRule="exact"/>
        <w:rPr>
          <w:rFonts w:ascii="宋体" w:hAnsi="宋体"/>
          <w:b/>
          <w:bCs/>
          <w:szCs w:val="21"/>
        </w:rPr>
      </w:pPr>
      <w:r>
        <w:rPr>
          <w:rFonts w:hint="eastAsia" w:ascii="宋体" w:hAnsi="宋体" w:cs="宋体"/>
          <w:szCs w:val="21"/>
          <w:lang w:bidi="ar"/>
        </w:rPr>
        <w:t xml:space="preserve">8.1.8评标方法与评标标准</w:t>
      </w:r>
      <w:r/>
    </w:p>
    <w:p>
      <w:pPr>
        <w:ind w:firstLine="422"/>
        <w:spacing w:line="440" w:lineRule="exact"/>
        <w:rPr>
          <w:rFonts w:ascii="宋体" w:hAnsi="宋体" w:cs="宋体"/>
          <w:b/>
          <w:bCs/>
          <w:szCs w:val="21"/>
        </w:rPr>
      </w:pPr>
      <w:r>
        <w:rPr>
          <w:rFonts w:hint="eastAsia" w:ascii="宋体" w:hAnsi="宋体" w:cs="宋体"/>
          <w:b/>
          <w:szCs w:val="21"/>
          <w:lang w:bidi="ar"/>
        </w:rPr>
        <w:t xml:space="preserve">9、磋商</w:t>
      </w:r>
      <w:r>
        <w:rPr>
          <w:rFonts w:hint="eastAsia" w:ascii="宋体" w:hAnsi="宋体" w:cs="宋体"/>
          <w:b/>
          <w:bCs/>
          <w:szCs w:val="21"/>
          <w:lang w:bidi="ar"/>
        </w:rPr>
        <w:t xml:space="preserve">文件的澄清</w:t>
      </w:r>
      <w:r/>
    </w:p>
    <w:p>
      <w:pPr>
        <w:ind w:firstLine="420"/>
        <w:spacing w:line="440" w:lineRule="exact"/>
        <w:rPr>
          <w:rFonts w:ascii="宋体" w:hAnsi="宋体" w:cs="宋体"/>
          <w:szCs w:val="21"/>
        </w:rPr>
      </w:pPr>
      <w:r>
        <w:rPr>
          <w:rFonts w:hint="eastAsia" w:ascii="宋体" w:hAnsi="宋体" w:cs="宋体"/>
          <w:szCs w:val="21"/>
          <w:lang w:bidi="ar"/>
        </w:rPr>
        <w:t xml:space="preserve">9.1 响应单位在收到本文件后，如有疑问需要澄清，可按网上报名相关流程提出，质疑等相关事宜按照政府采购相关法律法规及采购文件要求执行。有关该采购活动的澄清、修正及成交信息亦在苏州市政府采购网发布，请定期关注。</w:t>
      </w:r>
      <w:r/>
    </w:p>
    <w:p>
      <w:pPr>
        <w:ind w:firstLine="420"/>
        <w:spacing w:line="440" w:lineRule="exact"/>
        <w:rPr>
          <w:rFonts w:ascii="宋体" w:hAnsi="宋体" w:cs="宋体"/>
          <w:szCs w:val="21"/>
        </w:rPr>
      </w:pPr>
      <w:r>
        <w:rPr>
          <w:rFonts w:hint="eastAsia" w:ascii="宋体" w:hAnsi="宋体" w:cs="宋体"/>
          <w:szCs w:val="21"/>
          <w:lang w:bidi="ar"/>
        </w:rPr>
        <w:t xml:space="preserve">9.2磋商文件的澄清、修改等内容与磋商文件在同一内容的表述上不一致时，以发出日期最接近磋商时间的公告为准。</w:t>
      </w:r>
      <w:r/>
    </w:p>
    <w:p>
      <w:pPr>
        <w:ind w:firstLine="420"/>
        <w:spacing w:line="440" w:lineRule="exact"/>
        <w:rPr>
          <w:rFonts w:ascii="宋体" w:hAnsi="宋体" w:cs="宋体"/>
          <w:szCs w:val="21"/>
        </w:rPr>
      </w:pPr>
      <w:r>
        <w:rPr>
          <w:rFonts w:hint="eastAsia" w:ascii="宋体" w:hAnsi="宋体" w:cs="宋体"/>
          <w:szCs w:val="21"/>
          <w:lang w:bidi="ar"/>
        </w:rPr>
        <w:t xml:space="preserve">9.3磋商文件的澄清、修改等内容均将在财政部门指定的政府采购信息发布媒体上发布，作为磋商文件的组成部分，对供应商起约束作用。</w:t>
      </w:r>
      <w:r/>
    </w:p>
    <w:p>
      <w:pPr>
        <w:numPr>
          <w:ilvl w:val="0"/>
          <w:numId w:val="2"/>
        </w:numPr>
        <w:ind w:firstLine="422"/>
        <w:spacing w:line="440" w:lineRule="exact"/>
        <w:rPr>
          <w:rFonts w:ascii="宋体" w:hAnsi="宋体" w:cs="宋体"/>
          <w:b/>
          <w:szCs w:val="21"/>
        </w:rPr>
      </w:pPr>
      <w:r>
        <w:rPr>
          <w:rFonts w:hint="eastAsia" w:ascii="宋体" w:hAnsi="宋体" w:cs="宋体"/>
          <w:b/>
          <w:szCs w:val="21"/>
          <w:lang w:bidi="ar"/>
        </w:rPr>
        <w:t xml:space="preserve">磋商文件</w:t>
      </w:r>
      <w:r/>
    </w:p>
    <w:p>
      <w:pPr>
        <w:ind w:firstLine="420"/>
        <w:spacing w:line="440" w:lineRule="exact"/>
        <w:rPr>
          <w:rFonts w:ascii="宋体" w:hAnsi="宋体" w:cs="宋体"/>
          <w:szCs w:val="21"/>
        </w:rPr>
      </w:pPr>
      <w:r>
        <w:rPr>
          <w:rFonts w:hint="eastAsia" w:ascii="宋体" w:hAnsi="宋体" w:cs="宋体"/>
          <w:szCs w:val="21"/>
          <w:lang w:bidi="ar"/>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525"/>
        <w:jc w:val="left"/>
        <w:spacing w:line="440" w:lineRule="exact"/>
        <w:rPr>
          <w:rFonts w:ascii="宋体" w:hAnsi="宋体"/>
          <w:szCs w:val="21"/>
        </w:rPr>
      </w:pPr>
      <w:r>
        <w:rPr>
          <w:rFonts w:hint="eastAsia" w:ascii="宋体" w:hAnsi="宋体" w:cs="宋体"/>
          <w:szCs w:val="21"/>
          <w:lang w:bidi="ar"/>
        </w:rPr>
        <w:t xml:space="preserve">10.2 磋商文件及其补充文件不是直接从采购单位处获得的，采购单位对磋商文件及其补遗的真实性、完整性不承担任何负责。</w:t>
      </w:r>
      <w:r/>
    </w:p>
    <w:p>
      <w:pPr>
        <w:pStyle w:val="913"/>
        <w:jc w:val="center"/>
        <w:spacing w:before="0" w:after="0" w:line="440" w:lineRule="exact"/>
        <w:rPr>
          <w:rFonts w:hint="eastAsia" w:ascii="宋体" w:hAnsi="宋体"/>
          <w:sz w:val="21"/>
          <w:szCs w:val="21"/>
        </w:rPr>
      </w:pPr>
      <w:r>
        <w:rPr>
          <w:rFonts w:hint="eastAsia" w:ascii="宋体" w:hAnsi="宋体"/>
          <w:sz w:val="21"/>
          <w:szCs w:val="21"/>
        </w:rPr>
        <w:t xml:space="preserve">（三）报价说明</w:t>
      </w:r>
      <w:r/>
    </w:p>
    <w:p>
      <w:pPr>
        <w:ind w:firstLine="422"/>
        <w:spacing w:line="440" w:lineRule="exact"/>
        <w:rPr>
          <w:rFonts w:ascii="宋体" w:hAnsi="宋体" w:cs="宋体"/>
          <w:b/>
          <w:bCs/>
          <w:szCs w:val="21"/>
        </w:rPr>
      </w:pPr>
      <w:r>
        <w:rPr>
          <w:rFonts w:hint="eastAsia" w:ascii="宋体" w:hAnsi="宋体" w:cs="宋体"/>
          <w:b/>
          <w:bCs/>
          <w:szCs w:val="21"/>
          <w:lang w:bidi="ar"/>
        </w:rPr>
        <w:t xml:space="preserve">11、计价方式：本工程项目采用下列第</w:t>
      </w:r>
      <w:r>
        <w:rPr>
          <w:rFonts w:hint="eastAsia" w:ascii="宋体" w:hAnsi="宋体" w:cs="宋体"/>
          <w:b/>
          <w:bCs/>
          <w:szCs w:val="21"/>
          <w:u w:val="single"/>
          <w:lang w:bidi="ar"/>
        </w:rPr>
        <w:t xml:space="preserve">（1）</w:t>
      </w:r>
      <w:r>
        <w:rPr>
          <w:rFonts w:hint="eastAsia" w:ascii="宋体" w:hAnsi="宋体" w:cs="宋体"/>
          <w:b/>
          <w:bCs/>
          <w:szCs w:val="21"/>
          <w:lang w:bidi="ar"/>
        </w:rPr>
        <w:t xml:space="preserve">种计价方式。</w:t>
      </w:r>
      <w:r/>
    </w:p>
    <w:p>
      <w:pPr>
        <w:ind w:firstLine="420"/>
        <w:spacing w:line="440" w:lineRule="exact"/>
        <w:rPr>
          <w:rFonts w:ascii="宋体" w:hAnsi="宋体" w:cs="宋体"/>
          <w:szCs w:val="21"/>
        </w:rPr>
      </w:pPr>
      <w:r>
        <w:rPr>
          <w:rFonts w:hint="eastAsia" w:ascii="宋体" w:hAnsi="宋体" w:cs="宋体"/>
          <w:szCs w:val="21"/>
          <w:lang w:bidi="ar"/>
        </w:rPr>
        <w:t xml:space="preserve">（1）工程量清单计价方式</w:t>
      </w:r>
      <w:r/>
    </w:p>
    <w:p>
      <w:pPr>
        <w:ind w:firstLine="420"/>
        <w:spacing w:line="440" w:lineRule="exact"/>
        <w:rPr>
          <w:rFonts w:ascii="宋体" w:hAnsi="宋体" w:cs="宋体"/>
          <w:szCs w:val="21"/>
        </w:rPr>
      </w:pPr>
      <w:r>
        <w:rPr>
          <w:rFonts w:hint="eastAsia" w:ascii="宋体" w:hAnsi="宋体" w:cs="宋体"/>
          <w:szCs w:val="21"/>
          <w:lang w:bidi="ar"/>
        </w:rPr>
        <w:t xml:space="preserve">（2）计价表计价方式</w:t>
      </w:r>
      <w:r/>
    </w:p>
    <w:p>
      <w:pPr>
        <w:ind w:firstLine="422"/>
        <w:spacing w:line="440" w:lineRule="exact"/>
        <w:rPr>
          <w:rFonts w:ascii="宋体" w:hAnsi="宋体" w:cs="宋体"/>
          <w:b/>
          <w:bCs/>
          <w:szCs w:val="21"/>
        </w:rPr>
      </w:pPr>
      <w:r>
        <w:rPr>
          <w:rFonts w:hint="eastAsia" w:ascii="宋体" w:hAnsi="宋体" w:cs="宋体"/>
          <w:b/>
          <w:bCs/>
          <w:szCs w:val="21"/>
          <w:lang w:bidi="ar"/>
        </w:rPr>
        <w:t xml:space="preserve">12、报价方式：本工程项目采用下列第</w:t>
      </w:r>
      <w:r>
        <w:rPr>
          <w:rFonts w:hint="eastAsia" w:ascii="宋体" w:hAnsi="宋体" w:cs="宋体"/>
          <w:b/>
          <w:bCs/>
          <w:szCs w:val="21"/>
          <w:u w:val="single"/>
          <w:lang w:bidi="ar"/>
        </w:rPr>
        <w:t xml:space="preserve">（2）</w:t>
      </w:r>
      <w:r>
        <w:rPr>
          <w:rFonts w:hint="eastAsia" w:ascii="宋体" w:hAnsi="宋体" w:cs="宋体"/>
          <w:b/>
          <w:bCs/>
          <w:szCs w:val="21"/>
          <w:lang w:bidi="ar"/>
        </w:rPr>
        <w:t xml:space="preserve">种报价方式。</w:t>
      </w:r>
      <w:r/>
    </w:p>
    <w:p>
      <w:pPr>
        <w:ind w:firstLine="420"/>
        <w:jc w:val="left"/>
        <w:spacing w:line="440" w:lineRule="exact"/>
        <w:rPr>
          <w:rFonts w:ascii="宋体" w:hAnsi="宋体" w:cs="宋体"/>
          <w:szCs w:val="21"/>
        </w:rPr>
      </w:pPr>
      <w:r>
        <w:rPr>
          <w:rFonts w:hint="eastAsia" w:ascii="宋体" w:hAnsi="宋体" w:cs="宋体"/>
          <w:szCs w:val="21"/>
          <w:lang w:bidi="ar"/>
        </w:rPr>
        <w:t xml:space="preserve">（1）固定总价报价。磋商报价人应充分考虑施工期间各类建材市场价格变化，政策性调整的风险，一旦经评审确定承包人，报价不作调整。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rPr>
      </w:pPr>
      <w:r>
        <w:rPr>
          <w:rFonts w:hint="eastAsia" w:ascii="宋体" w:hAnsi="宋体" w:cs="宋体"/>
          <w:szCs w:val="21"/>
          <w:lang w:bidi="ar"/>
        </w:rPr>
        <w:t xml:space="preserve">（2）固定单价报价。具体调整办法可如下：</w:t>
      </w:r>
      <w:r/>
    </w:p>
    <w:p>
      <w:pPr>
        <w:ind w:firstLine="480"/>
        <w:spacing w:line="360" w:lineRule="auto"/>
        <w:rPr>
          <w:rFonts w:hint="eastAsia" w:ascii="宋体" w:hAnsi="宋体" w:cs="宋体"/>
          <w:b/>
          <w:szCs w:val="21"/>
          <w:lang w:bidi="ar"/>
        </w:rPr>
      </w:pPr>
      <w:r>
        <w:rPr>
          <w:rFonts w:hint="eastAsia" w:ascii="宋体" w:hAnsi="宋体" w:cs="宋体"/>
          <w:szCs w:val="21"/>
          <w:lang w:bidi="ar"/>
        </w:rPr>
        <w:t xml:space="preserve">2.1磋商供应商报价时，必须按统一的工程量清单报价。成交下浮率＝</w:t>
      </w:r>
      <w:r>
        <w:rPr>
          <w:rFonts w:hint="eastAsia" w:ascii="宋体" w:hAnsi="宋体" w:cs="宋体"/>
          <w:szCs w:val="21"/>
          <w:u w:val="single"/>
          <w:lang w:bidi="ar"/>
        </w:rPr>
        <w:t xml:space="preserve">（预算价－中标价）÷[预算价－暂列金额×（1+规费费率）×（1+税率）-专项暂估价×（1+规费费率）×（1+税率）-材料暂估价包括甲供材料费×（1+安全文明施工措施费率）×（1+规费费率）×（1+税率）] ×100%。</w:t>
      </w:r>
      <w:r>
        <w:rPr>
          <w:rFonts w:hint="eastAsia" w:ascii="宋体" w:hAnsi="宋体" w:cs="宋体"/>
          <w:szCs w:val="21"/>
          <w:lang w:bidi="ar"/>
        </w:rPr>
        <w:t xml:space="preserve">如采用二次报价，二次下浮率=（首次投标报价-中标价）/[首次投标报价-暂列金额*（1+规费费率）*（1+税费费率）-专业暂估价*（1+规费费率）*（1+税费费率）-材料暂估价包括甲供材料费*（1+安全文明施工措施费率）*（1+规费费率）*（1+税费费率）】。</w:t>
      </w:r>
      <w:r>
        <w:rPr>
          <w:rFonts w:hint="eastAsia" w:ascii="宋体" w:hAnsi="宋体" w:cs="宋体"/>
          <w:b/>
          <w:szCs w:val="21"/>
          <w:lang w:bidi="ar"/>
        </w:rPr>
        <w:t xml:space="preserve">采用二次报价的小额工程结算时，</w:t>
      </w:r>
      <w:r>
        <w:rPr>
          <w:rFonts w:hint="eastAsia" w:ascii="宋体" w:hAnsi="宋体"/>
          <w:b/>
          <w:bCs/>
          <w:szCs w:val="21"/>
        </w:rPr>
        <w:t xml:space="preserve">综合单价按供应商第一次报价的单价</w:t>
      </w:r>
      <w:r>
        <w:rPr>
          <w:rFonts w:hint="eastAsia" w:ascii="宋体" w:hAnsi="宋体" w:cs="宋体"/>
          <w:b/>
          <w:szCs w:val="21"/>
          <w:lang w:bidi="ar"/>
        </w:rPr>
        <w:t xml:space="preserve">按二次下浮率下浮</w:t>
      </w:r>
      <w:r>
        <w:rPr>
          <w:rFonts w:hint="eastAsia" w:ascii="宋体" w:hAnsi="宋体"/>
          <w:b/>
          <w:bCs/>
          <w:szCs w:val="21"/>
        </w:rPr>
        <w:t xml:space="preserve">之后的综合单价执行</w:t>
      </w:r>
      <w:r>
        <w:rPr>
          <w:rFonts w:hint="eastAsia" w:ascii="宋体" w:hAnsi="宋体" w:cs="宋体"/>
          <w:b/>
          <w:szCs w:val="21"/>
          <w:lang w:bidi="ar"/>
        </w:rPr>
        <w:t xml:space="preserve">。</w:t>
      </w:r>
      <w:r>
        <w:rPr>
          <w:rFonts w:hint="eastAsia" w:ascii="宋体" w:hAnsi="宋体" w:cs="宋体"/>
          <w:color w:val="000000"/>
          <w:szCs w:val="21"/>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440" w:lineRule="exact"/>
        <w:rPr>
          <w:rFonts w:hint="eastAsia" w:ascii="宋体" w:hAnsi="宋体" w:cs="宋体"/>
          <w:szCs w:val="21"/>
          <w:lang w:bidi="ar"/>
        </w:rPr>
      </w:pPr>
      <w:r>
        <w:rPr>
          <w:rFonts w:hint="eastAsia" w:ascii="宋体" w:hAnsi="宋体" w:cs="宋体"/>
          <w:szCs w:val="21"/>
          <w:lang w:bidi="ar"/>
        </w:rPr>
        <w:t xml:space="preserve">2.2</w:t>
      </w:r>
      <w:bookmarkStart w:id="33" w:name="_Hlk111386728"/>
      <w:r>
        <w:rPr>
          <w:rFonts w:hint="eastAsia" w:ascii="宋体" w:hAnsi="宋体" w:cs="宋体"/>
          <w:color w:val="000000"/>
          <w:szCs w:val="21"/>
        </w:rPr>
        <w:t xml:space="preserve">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bookmarkEnd w:id="33"/>
      <w:r/>
      <w:r/>
    </w:p>
    <w:p>
      <w:pPr>
        <w:ind w:firstLine="420"/>
        <w:jc w:val="left"/>
        <w:spacing w:line="440" w:lineRule="exact"/>
        <w:rPr>
          <w:rFonts w:hint="eastAsia" w:ascii="宋体" w:hAnsi="宋体" w:cs="宋体"/>
          <w:szCs w:val="21"/>
          <w:lang w:bidi="ar"/>
        </w:rPr>
      </w:pPr>
      <w:r>
        <w:rPr>
          <w:rFonts w:hint="eastAsia" w:ascii="宋体" w:hAnsi="宋体" w:cs="宋体"/>
          <w:szCs w:val="21"/>
          <w:lang w:bidi="ar"/>
        </w:rPr>
        <w:t xml:space="preserve">2.3本工程在磋商文件中已明确的各项施工措施项目，除工程变更引起施工方案改变外，承包人不得以招标工程措施项目清单缺项为由要求新增措施项目。依据[《建设工程工程量清单计价规范》。（GB50500-2013）及江苏省住房城乡建设厅《关于&lt;建设工程工程量清单计价规范&gt;（GB50500-2013）及其本工程量计算规范的贯彻意见》（苏建价〔2014〕448号）] ，如有新文件按新文件执行。</w:t>
      </w:r>
      <w:r/>
    </w:p>
    <w:p>
      <w:pPr>
        <w:pStyle w:val="951"/>
        <w:spacing w:after="0" w:line="440" w:lineRule="exact"/>
        <w:rPr>
          <w:rFonts w:ascii="宋体" w:hAnsi="宋体" w:cs="宋体"/>
          <w:bCs/>
          <w:szCs w:val="21"/>
          <w:lang w:bidi="ar"/>
        </w:rPr>
      </w:pPr>
      <w:r>
        <w:rPr>
          <w:rFonts w:hint="eastAsia" w:ascii="宋体" w:hAnsi="宋体" w:cs="宋体"/>
          <w:bCs/>
          <w:szCs w:val="21"/>
          <w:lang w:bidi="ar"/>
        </w:rPr>
        <w:t xml:space="preserve">2.4在政府采购合同履行中，采购人需追加与合同标的相同的货物、工程或者服务的，在不改变合同其他条款的前提下，可以与供应商协商签订补充合同，但所有补充合同的采购金额不得超过</w:t>
      </w:r>
      <w:r>
        <w:rPr>
          <w:rFonts w:hint="eastAsia" w:ascii="宋体" w:hAnsi="宋体" w:cs="宋体"/>
          <w:bCs/>
          <w:szCs w:val="21"/>
          <w:lang w:bidi="ar"/>
        </w:rPr>
        <w:t xml:space="preserve">原合同采购金额的百分之十。实质性响应条款：参照《限于原合同内工程清单数量调整增加的工程费用，原合同外工程内容不得计入。如在过程中发生工程变更签证，必须严格执行《苏州市市级政府投资建筑工程变更备案管理实施细则》（苏住建规〔2018〕1 号）、《苏州市相城区区级政府投资建筑工程变更备案管理实施细则》（相政发〔2019〕8号）、《苏州市相城区黄埭镇政府投资建设工程变更备案管理实施细则》（埭政〔2019〕81号）、《黄埭镇建设工程项目管理实施细则（试行）》（埭政〔2021〕26号）的规定，严格执行变更备案管理程序。</w:t>
      </w:r>
      <w:r/>
    </w:p>
    <w:p>
      <w:pPr>
        <w:ind w:firstLine="420"/>
        <w:jc w:val="left"/>
        <w:spacing w:line="440" w:lineRule="exact"/>
        <w:rPr>
          <w:rFonts w:hint="eastAsia" w:ascii="宋体" w:hAnsi="宋体" w:cs="宋体"/>
          <w:bCs/>
          <w:szCs w:val="21"/>
          <w:lang w:bidi="ar"/>
        </w:rPr>
      </w:pPr>
      <w:r>
        <w:rPr>
          <w:rFonts w:hint="eastAsia" w:ascii="宋体" w:hAnsi="宋体" w:cs="宋体"/>
          <w:bCs/>
          <w:szCs w:val="21"/>
          <w:lang w:bidi="ar"/>
        </w:rPr>
        <w:t xml:space="preserve">2.5招标工程量清单与计价表中列明的所有需要填写单价和合价的项目，投标人均应填写且只允许有一个报价。写单价和合价的项目，可视为此项费用已包含在已标价工程量清单中其他项目的单价和合价中。当竣工结算时，此项目不得重新组价予以调整。[依据：《建设工程工程量清单计价规范》（GB50500-2013）]。</w:t>
      </w:r>
      <w:r/>
    </w:p>
    <w:p>
      <w:pPr>
        <w:ind w:firstLine="420"/>
        <w:jc w:val="left"/>
        <w:spacing w:line="440" w:lineRule="exact"/>
        <w:rPr>
          <w:rFonts w:hint="eastAsia" w:ascii="宋体" w:hAnsi="宋体" w:cs="宋体"/>
          <w:b/>
          <w:szCs w:val="21"/>
          <w:lang w:bidi="ar"/>
        </w:rPr>
      </w:pPr>
      <w:r>
        <w:rPr>
          <w:rFonts w:hint="eastAsia" w:ascii="宋体" w:hAnsi="宋体" w:cs="宋体"/>
          <w:bCs/>
          <w:szCs w:val="21"/>
          <w:lang w:bidi="ar"/>
        </w:rPr>
        <w:t xml:space="preserve">（3）</w:t>
      </w:r>
      <w:r>
        <w:rPr>
          <w:rFonts w:ascii="宋体" w:hAnsi="宋体" w:cs="宋体"/>
          <w:color w:val="000000"/>
        </w:rPr>
        <w:t xml:space="preserve">报价时，不可竞争费用均按规定计算，不得让利或随意调整计算标准，否则报价无效。规费费率详见工程量清单。江苏省安全文明施工措施费应放在措施项目清单中。磋商供应商不得将不可竞争费用降低标准收取，不可竞争费费率详见工程量清单</w:t>
      </w:r>
      <w:r>
        <w:rPr>
          <w:rFonts w:hint="eastAsia" w:ascii="宋体" w:hAnsi="宋体" w:cs="宋体"/>
          <w:szCs w:val="21"/>
        </w:rPr>
        <w:t xml:space="preserve">。</w:t>
      </w:r>
      <w:r/>
    </w:p>
    <w:p>
      <w:pPr>
        <w:pStyle w:val="944"/>
        <w:spacing w:line="440" w:lineRule="exact"/>
        <w:rPr>
          <w:rFonts w:hint="default"/>
          <w:u w:val="none"/>
          <w:lang w:val="en-US"/>
        </w:rPr>
      </w:pPr>
      <w:r>
        <w:rPr>
          <w:rFonts w:hint="eastAsia" w:cs="宋体"/>
          <w:bCs/>
          <w:lang w:bidi="ar"/>
        </w:rPr>
        <w:t xml:space="preserve">1</w:t>
      </w:r>
      <w:r>
        <w:rPr>
          <w:rFonts w:cs="宋体"/>
          <w:bCs/>
          <w:lang w:bidi="ar"/>
        </w:rPr>
        <w:t xml:space="preserve">3</w:t>
      </w:r>
      <w:r>
        <w:rPr>
          <w:rFonts w:hint="eastAsia" w:cs="宋体"/>
          <w:bCs/>
          <w:lang w:bidi="ar"/>
        </w:rPr>
        <w:t xml:space="preserve">、成交代理服务费：苏财购告【</w:t>
      </w:r>
      <w:r>
        <w:rPr>
          <w:bCs/>
          <w:lang w:bidi="ar"/>
        </w:rPr>
        <w:t xml:space="preserve">2017</w:t>
      </w:r>
      <w:r>
        <w:rPr>
          <w:rFonts w:hint="eastAsia" w:cs="宋体"/>
          <w:bCs/>
          <w:lang w:bidi="ar"/>
        </w:rPr>
        <w:t xml:space="preserve">】</w:t>
      </w:r>
      <w:r>
        <w:rPr>
          <w:bCs/>
          <w:lang w:bidi="ar"/>
        </w:rPr>
        <w:t xml:space="preserve">31</w:t>
      </w:r>
      <w:r>
        <w:rPr>
          <w:rFonts w:hint="eastAsia" w:cs="宋体"/>
          <w:bCs/>
          <w:lang w:bidi="ar"/>
        </w:rPr>
        <w:t xml:space="preserve">号规定的收费标准收取，由中标供应商领取中标通知书时向采购代理机构一次性付清，预算金额</w:t>
      </w:r>
      <w:r>
        <w:rPr>
          <w:bCs/>
          <w:lang w:bidi="ar"/>
        </w:rPr>
        <w:t xml:space="preserve">100</w:t>
      </w:r>
      <w:r>
        <w:rPr>
          <w:rFonts w:hint="eastAsia" w:cs="宋体"/>
          <w:bCs/>
          <w:lang w:bidi="ar"/>
        </w:rPr>
        <w:t xml:space="preserve">万元以下部分，费率为该部分预算金额的</w:t>
      </w:r>
      <w:r>
        <w:rPr>
          <w:bCs/>
          <w:lang w:bidi="ar"/>
        </w:rPr>
        <w:t xml:space="preserve">1.5%</w:t>
      </w:r>
      <w:r>
        <w:rPr>
          <w:rFonts w:hint="eastAsia" w:cs="宋体"/>
          <w:bCs/>
          <w:lang w:bidi="ar"/>
        </w:rPr>
        <w:t xml:space="preserve">；</w:t>
      </w:r>
      <w:r>
        <w:rPr>
          <w:bCs/>
          <w:lang w:bidi="ar"/>
        </w:rPr>
        <w:t xml:space="preserve">100</w:t>
      </w:r>
      <w:r>
        <w:rPr>
          <w:rFonts w:hint="eastAsia" w:cs="宋体"/>
          <w:bCs/>
          <w:lang w:bidi="ar"/>
        </w:rPr>
        <w:t xml:space="preserve">～</w:t>
      </w:r>
      <w:r>
        <w:rPr>
          <w:bCs/>
          <w:lang w:bidi="ar"/>
        </w:rPr>
        <w:t xml:space="preserve">500</w:t>
      </w:r>
      <w:r>
        <w:rPr>
          <w:rFonts w:hint="eastAsia" w:cs="宋体"/>
          <w:bCs/>
          <w:lang w:bidi="ar"/>
        </w:rPr>
        <w:t xml:space="preserve">万元以内</w:t>
      </w:r>
      <w:r>
        <w:rPr>
          <w:bCs/>
          <w:lang w:bidi="ar"/>
        </w:rPr>
        <w:t xml:space="preserve">1.1%</w:t>
      </w:r>
      <w:r>
        <w:rPr>
          <w:rFonts w:hint="eastAsia" w:cs="宋体"/>
          <w:bCs/>
          <w:lang w:bidi="ar"/>
        </w:rPr>
        <w:t xml:space="preserve">差额定率累进法计算，</w:t>
      </w:r>
      <w:r>
        <w:rPr>
          <w:rFonts w:hint="eastAsia" w:cs="宋体"/>
        </w:rPr>
        <w:t xml:space="preserve">即本项目代理服务费</w:t>
      </w:r>
      <w:r>
        <w:rPr>
          <w:rFonts w:hint="eastAsia" w:ascii="宋体" w:hAnsi="宋体" w:eastAsia="宋体" w:cs="宋体"/>
          <w:bCs/>
          <w:sz w:val="21"/>
          <w:szCs w:val="21"/>
          <w:lang w:val="en-US" w:eastAsia="zh-CN" w:bidi="ar-SA"/>
        </w:rPr>
        <w:t xml:space="preserve">为：42638.48元。</w:t>
      </w:r>
      <w:r/>
    </w:p>
    <w:p>
      <w:pPr>
        <w:spacing w:line="420" w:lineRule="exact"/>
        <w:tabs>
          <w:tab w:val="left" w:pos="900" w:leader="none"/>
        </w:tabs>
        <w:rPr>
          <w:rFonts w:hint="eastAsia" w:ascii="宋体" w:hAnsi="宋体" w:eastAsia="宋体" w:cs="宋体"/>
          <w:bCs/>
          <w:szCs w:val="21"/>
          <w:lang w:eastAsia="zh-CN"/>
        </w:rPr>
      </w:pPr>
      <w:r>
        <w:rPr>
          <w:rFonts w:hint="eastAsia" w:ascii="宋体" w:hAnsi="宋体" w:cs="宋体"/>
          <w:bCs/>
          <w:szCs w:val="21"/>
        </w:rPr>
        <w:t xml:space="preserve">服务费交纳账户：</w:t>
      </w:r>
      <w:r>
        <w:rPr>
          <w:rFonts w:hint="eastAsia" w:ascii="宋体" w:hAnsi="宋体" w:cs="宋体"/>
          <w:bCs/>
          <w:szCs w:val="21"/>
          <w:lang w:eastAsia="zh-CN"/>
        </w:rPr>
        <w:t xml:space="preserve">北京市建壮咨询有限公司江苏分公司</w:t>
      </w:r>
      <w:r/>
    </w:p>
    <w:p>
      <w:pPr>
        <w:spacing w:line="420" w:lineRule="exact"/>
        <w:tabs>
          <w:tab w:val="left" w:pos="900" w:leader="none"/>
        </w:tabs>
        <w:rPr>
          <w:rFonts w:hint="eastAsia" w:ascii="宋体" w:hAnsi="宋体" w:cs="宋体"/>
          <w:bCs/>
          <w:szCs w:val="21"/>
        </w:rPr>
      </w:pPr>
      <w:r>
        <w:rPr>
          <w:rFonts w:hint="eastAsia" w:ascii="宋体" w:hAnsi="宋体" w:cs="宋体"/>
          <w:bCs/>
          <w:szCs w:val="21"/>
        </w:rPr>
        <w:t xml:space="preserve">账号：489781453646</w:t>
      </w:r>
      <w:r/>
    </w:p>
    <w:p>
      <w:pPr>
        <w:pStyle w:val="944"/>
        <w:ind w:firstLine="0"/>
        <w:spacing w:line="440" w:lineRule="exact"/>
        <w:rPr>
          <w:rFonts w:hint="eastAsia"/>
          <w:highlight w:val="yellow"/>
        </w:rPr>
      </w:pPr>
      <w:r>
        <w:rPr>
          <w:rFonts w:hint="eastAsia" w:cs="宋体"/>
          <w:bCs/>
        </w:rPr>
        <w:t xml:space="preserve">开户银行：中国银行苏州万达广场支行  </w:t>
      </w:r>
      <w:r/>
    </w:p>
    <w:p>
      <w:pPr>
        <w:pStyle w:val="913"/>
        <w:jc w:val="center"/>
        <w:spacing w:before="0" w:after="0" w:line="440" w:lineRule="exact"/>
        <w:rPr>
          <w:rFonts w:ascii="宋体" w:hAnsi="宋体"/>
          <w:sz w:val="21"/>
          <w:szCs w:val="21"/>
        </w:rPr>
      </w:pPr>
      <w:r>
        <w:rPr>
          <w:rFonts w:hint="eastAsia" w:ascii="宋体" w:hAnsi="宋体"/>
          <w:sz w:val="21"/>
          <w:szCs w:val="21"/>
        </w:rPr>
        <w:t xml:space="preserve">（四）磋商响应文件</w:t>
      </w:r>
      <w:r/>
    </w:p>
    <w:p>
      <w:pPr>
        <w:ind w:firstLine="420"/>
        <w:spacing w:line="440" w:lineRule="exact"/>
        <w:rPr>
          <w:rFonts w:ascii="宋体" w:hAnsi="宋体" w:cs="宋体"/>
          <w:bCs/>
          <w:szCs w:val="21"/>
        </w:rPr>
      </w:pPr>
      <w:r>
        <w:rPr>
          <w:rFonts w:ascii="宋体" w:hAnsi="宋体" w:cs="宋体"/>
          <w:bCs/>
          <w:szCs w:val="21"/>
          <w:lang w:bidi="ar"/>
        </w:rPr>
        <w:t xml:space="preserve">14</w:t>
      </w:r>
      <w:r>
        <w:rPr>
          <w:rFonts w:hint="eastAsia" w:ascii="宋体" w:hAnsi="宋体" w:cs="宋体"/>
          <w:bCs/>
          <w:szCs w:val="21"/>
          <w:lang w:bidi="ar"/>
        </w:rPr>
        <w:t xml:space="preserve">、磋商响应文件组成：</w:t>
      </w:r>
      <w:r/>
    </w:p>
    <w:p>
      <w:pPr>
        <w:ind w:firstLine="422"/>
        <w:jc w:val="left"/>
        <w:spacing w:line="440" w:lineRule="exact"/>
        <w:widowControl/>
        <w:rPr>
          <w:rFonts w:ascii="宋体" w:hAnsi="宋体" w:cs="宋体"/>
          <w:b/>
          <w:szCs w:val="21"/>
        </w:rPr>
      </w:pPr>
      <w:r>
        <w:rPr>
          <w:rFonts w:hint="eastAsia" w:ascii="宋体" w:hAnsi="宋体" w:cs="宋体"/>
          <w:b/>
          <w:szCs w:val="21"/>
        </w:rPr>
        <w:t xml:space="preserve">（1）封面</w:t>
      </w:r>
      <w:r/>
    </w:p>
    <w:p>
      <w:pPr>
        <w:ind w:firstLine="422"/>
        <w:jc w:val="left"/>
        <w:spacing w:line="440" w:lineRule="exact"/>
        <w:widowControl/>
        <w:rPr>
          <w:rFonts w:ascii="宋体" w:hAnsi="宋体" w:cs="宋体"/>
          <w:b/>
          <w:szCs w:val="21"/>
        </w:rPr>
      </w:pPr>
      <w:r>
        <w:rPr>
          <w:rFonts w:hint="eastAsia" w:ascii="宋体" w:hAnsi="宋体" w:cs="宋体"/>
          <w:b/>
          <w:szCs w:val="21"/>
        </w:rPr>
        <w:t xml:space="preserve">（2）开标一览表</w:t>
      </w:r>
      <w:r/>
    </w:p>
    <w:p>
      <w:pPr>
        <w:ind w:firstLine="420"/>
        <w:jc w:val="left"/>
        <w:spacing w:line="440" w:lineRule="exact"/>
        <w:widowControl/>
        <w:rPr>
          <w:rFonts w:ascii="宋体" w:hAnsi="宋体" w:cs="宋体"/>
          <w:szCs w:val="21"/>
        </w:rPr>
      </w:pPr>
      <w:r>
        <w:rPr>
          <w:rFonts w:hint="eastAsia" w:ascii="宋体" w:hAnsi="宋体" w:cs="宋体"/>
          <w:szCs w:val="21"/>
        </w:rPr>
        <w:t xml:space="preserve">（3）磋商报价分析表（已标价工程量清单）；</w:t>
      </w:r>
      <w:r/>
    </w:p>
    <w:p>
      <w:pPr>
        <w:ind w:firstLine="422"/>
        <w:jc w:val="left"/>
        <w:spacing w:line="440" w:lineRule="exact"/>
        <w:widowControl/>
        <w:rPr>
          <w:rFonts w:ascii="宋体" w:hAnsi="宋体" w:cs="宋体"/>
          <w:b/>
          <w:szCs w:val="21"/>
        </w:rPr>
      </w:pPr>
      <w:r>
        <w:rPr>
          <w:rFonts w:hint="eastAsia" w:ascii="宋体" w:hAnsi="宋体" w:cs="宋体"/>
          <w:b/>
          <w:szCs w:val="21"/>
        </w:rPr>
        <w:t xml:space="preserve">（4）资格审查响应文件</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4.1合格供应商的基本条件</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4.1.2具有良好的商业信誉和健全的财务会计制度。提供包括但不限于最近一期（2023年度或2024年度）财务审计报告或最近一期财务报表，其他组织、自然人及成立未满一年的法人应提供银行出具的资信证明）；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4.2响应单位其他特定资格要求的证明文件</w:t>
      </w:r>
      <w:r/>
    </w:p>
    <w:p>
      <w:pPr>
        <w:ind w:firstLine="420"/>
        <w:spacing w:line="440" w:lineRule="exact"/>
        <w:rPr>
          <w:rFonts w:ascii="宋体" w:hAnsi="宋体" w:cs="宋体"/>
          <w:szCs w:val="21"/>
        </w:rPr>
      </w:pPr>
      <w:r>
        <w:rPr>
          <w:rFonts w:hint="eastAsia" w:ascii="宋体" w:hAnsi="宋体" w:cs="宋体"/>
          <w:szCs w:val="21"/>
        </w:rPr>
        <w:t xml:space="preserve">4.2.1响应单位</w:t>
      </w:r>
      <w:r>
        <w:rPr>
          <w:rFonts w:hint="eastAsia"/>
          <w:szCs w:val="21"/>
        </w:rPr>
        <w:t xml:space="preserve">具备</w:t>
      </w:r>
      <w:r>
        <w:rPr>
          <w:rFonts w:hint="eastAsia"/>
          <w:szCs w:val="21"/>
          <w:lang w:eastAsia="zh-CN"/>
        </w:rPr>
        <w:t xml:space="preserve">建筑装修装饰工程专业承包二级及以上资质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4.2.2响应单位具备安全生产条件，并取得安全生产许可证；</w:t>
      </w:r>
      <w:r/>
    </w:p>
    <w:p>
      <w:pPr>
        <w:ind w:firstLine="420"/>
        <w:spacing w:line="440" w:lineRule="exact"/>
        <w:rPr>
          <w:rFonts w:ascii="宋体" w:hAnsi="宋体" w:cs="宋体"/>
          <w:szCs w:val="21"/>
        </w:rPr>
      </w:pPr>
      <w:r>
        <w:rPr>
          <w:rFonts w:hint="eastAsia" w:ascii="宋体" w:hAnsi="宋体" w:cs="宋体"/>
          <w:szCs w:val="21"/>
        </w:rPr>
        <w:t xml:space="preserve">4.2.3响应单位拟选派项目经理资质等级：</w:t>
      </w:r>
      <w:r>
        <w:rPr>
          <w:rFonts w:hint="eastAsia"/>
          <w:szCs w:val="21"/>
          <w:lang w:eastAsia="zh-CN"/>
        </w:rPr>
        <w:t xml:space="preserve">建筑</w:t>
      </w:r>
      <w:r>
        <w:rPr>
          <w:rFonts w:hint="eastAsia"/>
          <w:szCs w:val="21"/>
        </w:rPr>
        <w:t xml:space="preserve">工程专业二级注册建造师及以上资质并具有项目经理安全生产考核合格证（B类）</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4.2.</w:t>
      </w:r>
      <w:r>
        <w:rPr>
          <w:rFonts w:ascii="宋体" w:hAnsi="宋体" w:cs="宋体"/>
          <w:szCs w:val="21"/>
        </w:rPr>
        <w:t xml:space="preserve">4</w:t>
      </w:r>
      <w:r>
        <w:rPr>
          <w:rFonts w:hint="eastAsia" w:ascii="宋体" w:hAnsi="宋体" w:cs="宋体"/>
          <w:szCs w:val="21"/>
        </w:rPr>
        <w:t xml:space="preserve">项目经理无在建工程承诺书。</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4.3其它有关资格证明的文件；</w:t>
      </w:r>
      <w:r/>
    </w:p>
    <w:p>
      <w:pPr>
        <w:ind w:firstLine="422"/>
        <w:jc w:val="left"/>
        <w:spacing w:line="440" w:lineRule="exact"/>
        <w:widowControl/>
        <w:rPr>
          <w:rFonts w:ascii="宋体" w:hAnsi="宋体" w:cs="宋体"/>
          <w:b/>
          <w:szCs w:val="21"/>
        </w:rPr>
      </w:pPr>
      <w:r>
        <w:rPr>
          <w:rFonts w:hint="eastAsia" w:ascii="宋体" w:hAnsi="宋体" w:cs="宋体"/>
          <w:b/>
          <w:szCs w:val="21"/>
        </w:rPr>
        <w:t xml:space="preserve">（5）符合性审查响应文件</w:t>
      </w:r>
      <w:r/>
    </w:p>
    <w:p>
      <w:pPr>
        <w:ind w:firstLine="420"/>
        <w:jc w:val="left"/>
        <w:spacing w:line="440" w:lineRule="exact"/>
        <w:widowControl/>
        <w:rPr>
          <w:rFonts w:ascii="宋体" w:hAnsi="宋体" w:cs="宋体"/>
          <w:szCs w:val="21"/>
        </w:rPr>
      </w:pPr>
      <w:r>
        <w:rPr>
          <w:rFonts w:hint="eastAsia" w:ascii="宋体" w:hAnsi="宋体" w:cs="宋体"/>
          <w:szCs w:val="21"/>
        </w:rPr>
        <w:t xml:space="preserve">5.1磋商响应函；</w:t>
      </w:r>
      <w:r/>
    </w:p>
    <w:p>
      <w:pPr>
        <w:ind w:firstLine="420"/>
        <w:jc w:val="left"/>
        <w:spacing w:line="440" w:lineRule="exact"/>
        <w:widowControl/>
        <w:rPr>
          <w:rFonts w:ascii="宋体" w:hAnsi="宋体" w:cs="宋体"/>
          <w:szCs w:val="21"/>
        </w:rPr>
      </w:pPr>
      <w:r>
        <w:rPr>
          <w:rFonts w:hint="eastAsia" w:ascii="宋体" w:hAnsi="宋体" w:cs="宋体"/>
          <w:szCs w:val="21"/>
        </w:rPr>
        <w:t xml:space="preserve">5.2服务偏离表；</w:t>
      </w:r>
      <w:r/>
    </w:p>
    <w:p>
      <w:pPr>
        <w:ind w:firstLine="420"/>
        <w:jc w:val="left"/>
        <w:spacing w:line="440" w:lineRule="exact"/>
        <w:widowControl/>
        <w:rPr>
          <w:rFonts w:ascii="宋体" w:hAnsi="宋体" w:cs="宋体"/>
          <w:szCs w:val="21"/>
        </w:rPr>
      </w:pPr>
      <w:r>
        <w:rPr>
          <w:rFonts w:hint="eastAsia" w:ascii="宋体" w:hAnsi="宋体" w:cs="宋体"/>
          <w:szCs w:val="21"/>
        </w:rPr>
        <w:t xml:space="preserve">5.3商务条款偏离表；</w:t>
      </w:r>
      <w:r/>
    </w:p>
    <w:p>
      <w:pPr>
        <w:ind w:firstLine="420"/>
        <w:jc w:val="left"/>
        <w:spacing w:line="440" w:lineRule="exact"/>
        <w:widowControl/>
        <w:rPr>
          <w:rFonts w:ascii="宋体" w:hAnsi="宋体" w:cs="宋体"/>
          <w:bCs/>
          <w:szCs w:val="21"/>
        </w:rPr>
      </w:pPr>
      <w:r>
        <w:rPr>
          <w:rFonts w:hint="eastAsia" w:ascii="宋体" w:hAnsi="宋体" w:cs="宋体"/>
          <w:szCs w:val="21"/>
        </w:rPr>
        <w:t xml:space="preserve">5.4</w:t>
      </w:r>
      <w:r>
        <w:rPr>
          <w:rFonts w:hint="eastAsia" w:ascii="宋体" w:hAnsi="宋体" w:cs="宋体"/>
          <w:bCs/>
          <w:szCs w:val="21"/>
        </w:rPr>
        <w:t xml:space="preserve">关于资格文件的声明函；</w:t>
      </w:r>
      <w:r/>
    </w:p>
    <w:p>
      <w:pPr>
        <w:ind w:firstLine="420"/>
        <w:jc w:val="left"/>
        <w:spacing w:line="440" w:lineRule="exact"/>
        <w:widowControl/>
        <w:rPr>
          <w:rFonts w:ascii="宋体" w:hAnsi="宋体" w:cs="宋体"/>
          <w:bCs/>
          <w:szCs w:val="21"/>
        </w:rPr>
      </w:pPr>
      <w:r>
        <w:rPr>
          <w:rFonts w:hint="eastAsia" w:ascii="宋体" w:hAnsi="宋体" w:cs="宋体"/>
          <w:szCs w:val="21"/>
        </w:rPr>
        <w:t xml:space="preserve">5.5</w:t>
      </w:r>
      <w:r>
        <w:rPr>
          <w:rFonts w:hint="eastAsia" w:ascii="宋体" w:hAnsi="宋体" w:cs="宋体"/>
          <w:bCs/>
          <w:szCs w:val="21"/>
        </w:rPr>
        <w:t xml:space="preserve">响应单位法定代表人身份证复印件；法定代表人授权委托书（如有授权）、响应单位授权代理人身份证复印件（如有授权）；</w:t>
      </w:r>
      <w:r/>
    </w:p>
    <w:p>
      <w:pPr>
        <w:ind w:firstLine="420"/>
        <w:jc w:val="left"/>
        <w:spacing w:line="440" w:lineRule="exact"/>
        <w:widowControl/>
        <w:rPr>
          <w:rFonts w:ascii="宋体" w:hAnsi="宋体" w:cs="宋体"/>
          <w:szCs w:val="21"/>
        </w:rPr>
      </w:pPr>
      <w:r>
        <w:rPr>
          <w:rFonts w:hint="eastAsia" w:ascii="宋体" w:hAnsi="宋体" w:cs="宋体"/>
          <w:szCs w:val="21"/>
        </w:rPr>
        <w:t xml:space="preserve">5.6投标（响应）保证承诺书；</w:t>
      </w:r>
      <w:r/>
    </w:p>
    <w:p>
      <w:pPr>
        <w:ind w:firstLine="420"/>
        <w:jc w:val="left"/>
        <w:spacing w:line="440" w:lineRule="exact"/>
        <w:widowControl/>
        <w:rPr>
          <w:rFonts w:ascii="宋体" w:hAnsi="宋体" w:cs="宋体"/>
          <w:bCs/>
          <w:szCs w:val="21"/>
          <w:lang w:val="zh-CN"/>
        </w:rPr>
      </w:pPr>
      <w:r>
        <w:rPr>
          <w:rFonts w:hint="eastAsia" w:ascii="宋体" w:hAnsi="宋体" w:cs="宋体"/>
          <w:szCs w:val="21"/>
        </w:rPr>
        <w:t xml:space="preserve">5.7</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p>
    <w:p>
      <w:pPr>
        <w:ind w:firstLine="420"/>
        <w:jc w:val="left"/>
        <w:spacing w:line="440" w:lineRule="exact"/>
        <w:widowControl/>
        <w:rPr>
          <w:rFonts w:ascii="宋体" w:hAnsi="宋体" w:cs="宋体"/>
          <w:szCs w:val="21"/>
        </w:rPr>
      </w:pPr>
      <w:r>
        <w:rPr>
          <w:rFonts w:hint="eastAsia" w:ascii="宋体" w:hAnsi="宋体" w:cs="宋体"/>
          <w:szCs w:val="21"/>
        </w:rPr>
        <w:t xml:space="preserve">5.8其他有关符合性证明的文件；</w:t>
      </w:r>
      <w:r/>
    </w:p>
    <w:p>
      <w:pPr>
        <w:ind w:firstLine="420"/>
        <w:jc w:val="left"/>
        <w:spacing w:line="440" w:lineRule="exact"/>
        <w:widowControl/>
        <w:rPr>
          <w:rFonts w:ascii="宋体" w:hAnsi="宋体" w:cs="宋体"/>
          <w:szCs w:val="21"/>
        </w:rPr>
      </w:pPr>
      <w:r>
        <w:rPr>
          <w:rFonts w:hint="eastAsia" w:ascii="宋体" w:hAnsi="宋体" w:cs="宋体"/>
          <w:szCs w:val="21"/>
        </w:rPr>
        <w:t xml:space="preserve">5.9</w:t>
      </w:r>
      <w:r>
        <w:rPr>
          <w:rFonts w:hint="eastAsia" w:ascii="宋体" w:hAnsi="宋体" w:cs="宋体"/>
          <w:bCs/>
          <w:szCs w:val="21"/>
        </w:rPr>
        <w:t xml:space="preserve">响应单位基本情况表；</w:t>
      </w:r>
      <w:r/>
    </w:p>
    <w:p>
      <w:pPr>
        <w:ind w:firstLine="422"/>
        <w:jc w:val="left"/>
        <w:spacing w:line="440" w:lineRule="exact"/>
        <w:widowControl/>
        <w:rPr>
          <w:rFonts w:ascii="宋体" w:hAnsi="宋体" w:cs="宋体"/>
          <w:szCs w:val="21"/>
        </w:rPr>
      </w:pPr>
      <w:r>
        <w:rPr>
          <w:rFonts w:hint="eastAsia" w:ascii="宋体" w:hAnsi="宋体" w:cs="宋体"/>
          <w:b/>
          <w:szCs w:val="21"/>
        </w:rPr>
        <w:t xml:space="preserve">（6）综合评审响应文件（具体模块以系统生成为准）</w:t>
      </w:r>
      <w:r/>
    </w:p>
    <w:p>
      <w:pPr>
        <w:ind w:firstLine="420"/>
        <w:jc w:val="left"/>
        <w:spacing w:line="440" w:lineRule="exact"/>
        <w:widowControl/>
        <w:rPr>
          <w:rFonts w:ascii="宋体" w:hAnsi="宋体" w:cs="宋体"/>
          <w:szCs w:val="21"/>
        </w:rPr>
      </w:pPr>
      <w:r>
        <w:rPr>
          <w:rFonts w:hint="eastAsia" w:ascii="宋体" w:hAnsi="宋体" w:cs="宋体"/>
          <w:szCs w:val="21"/>
        </w:rPr>
        <w:t xml:space="preserve">6.1技术方案及施工组织设计；</w:t>
      </w:r>
      <w:r/>
    </w:p>
    <w:p>
      <w:pPr>
        <w:ind w:firstLine="420"/>
        <w:jc w:val="left"/>
        <w:spacing w:line="440" w:lineRule="exact"/>
        <w:widowControl/>
        <w:rPr>
          <w:rFonts w:ascii="宋体" w:hAnsi="宋体" w:cs="宋体"/>
          <w:szCs w:val="21"/>
        </w:rPr>
      </w:pPr>
      <w:r>
        <w:rPr>
          <w:rFonts w:hint="eastAsia" w:ascii="宋体" w:hAnsi="宋体" w:cs="宋体"/>
          <w:szCs w:val="21"/>
        </w:rPr>
        <w:t xml:space="preserve">6.2针对本项目的人员配置表；</w:t>
      </w:r>
      <w:r/>
    </w:p>
    <w:p>
      <w:pPr>
        <w:ind w:firstLine="420"/>
        <w:jc w:val="left"/>
        <w:spacing w:line="440" w:lineRule="exact"/>
        <w:widowControl/>
        <w:rPr>
          <w:rFonts w:ascii="宋体" w:hAnsi="宋体" w:cs="宋体"/>
          <w:szCs w:val="21"/>
        </w:rPr>
      </w:pPr>
      <w:r>
        <w:rPr>
          <w:rFonts w:hint="eastAsia" w:ascii="宋体" w:hAnsi="宋体" w:cs="宋体"/>
          <w:szCs w:val="21"/>
        </w:rPr>
        <w:t xml:space="preserve">6.3 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ind w:firstLine="420"/>
        <w:jc w:val="left"/>
        <w:spacing w:line="440" w:lineRule="exact"/>
        <w:widowControl/>
        <w:rPr>
          <w:rFonts w:ascii="宋体" w:hAnsi="宋体" w:cs="宋体"/>
          <w:szCs w:val="21"/>
        </w:rPr>
      </w:pPr>
      <w:r>
        <w:rPr>
          <w:rFonts w:hint="eastAsia" w:ascii="宋体" w:hAnsi="宋体" w:cs="宋体"/>
          <w:szCs w:val="21"/>
        </w:rPr>
        <w:t xml:space="preserve">6.4 采购需求及评分标准中所涉及到的其他材料。</w:t>
      </w:r>
      <w:r/>
    </w:p>
    <w:p>
      <w:pPr>
        <w:ind w:firstLine="420"/>
        <w:jc w:val="left"/>
        <w:spacing w:line="440" w:lineRule="exact"/>
        <w:widowControl/>
        <w:rPr>
          <w:rFonts w:ascii="宋体" w:hAnsi="宋体" w:cs="宋体"/>
          <w:b/>
          <w:szCs w:val="21"/>
        </w:rPr>
      </w:pPr>
      <w:r>
        <w:rPr>
          <w:rFonts w:hint="eastAsia" w:ascii="宋体" w:hAnsi="宋体" w:cs="宋体"/>
          <w:b/>
          <w:szCs w:val="21"/>
        </w:rPr>
        <w:t xml:space="preserve">（7）</w:t>
      </w:r>
      <w:r>
        <w:rPr>
          <w:rFonts w:hint="eastAsia" w:ascii="宋体" w:hAnsi="宋体" w:cs="宋体"/>
          <w:b/>
          <w:bCs/>
          <w:szCs w:val="21"/>
        </w:rPr>
        <w:t xml:space="preserve">企业报价折扣证明（中型、小型或微型企业、残疾人企业、监狱企业的相关材料</w:t>
      </w:r>
      <w:r>
        <w:rPr>
          <w:rFonts w:hint="eastAsia" w:ascii="宋体" w:hAnsi="宋体" w:cs="宋体"/>
          <w:b/>
          <w:szCs w:val="21"/>
        </w:rPr>
        <w:t xml:space="preserve">）</w:t>
      </w:r>
      <w:r/>
    </w:p>
    <w:p>
      <w:pPr>
        <w:jc w:val="left"/>
        <w:spacing w:line="440" w:lineRule="exact"/>
        <w:widowControl/>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ind w:firstLine="420"/>
        <w:jc w:val="left"/>
        <w:spacing w:line="440" w:lineRule="exact"/>
        <w:widowControl/>
        <w:rPr>
          <w:rFonts w:ascii="宋体" w:hAnsi="宋体" w:cs="宋体"/>
          <w:szCs w:val="21"/>
        </w:rPr>
      </w:pPr>
      <w:r>
        <w:rPr>
          <w:rFonts w:hint="eastAsia" w:ascii="宋体" w:hAnsi="宋体" w:cs="宋体"/>
          <w:b/>
          <w:bCs/>
          <w:szCs w:val="21"/>
        </w:rPr>
        <w:t xml:space="preserve">（2）以上5.1-5.</w:t>
      </w:r>
      <w:r>
        <w:rPr>
          <w:rFonts w:ascii="宋体" w:hAnsi="宋体" w:cs="宋体"/>
          <w:b/>
          <w:bCs/>
          <w:szCs w:val="21"/>
        </w:rPr>
        <w:t xml:space="preserve">9</w:t>
      </w:r>
      <w:r>
        <w:rPr>
          <w:rFonts w:hint="eastAsia" w:ascii="宋体" w:hAnsi="宋体" w:cs="宋体"/>
          <w:b/>
          <w:bCs/>
          <w:szCs w:val="21"/>
        </w:rPr>
        <w:t xml:space="preserve">为符合性审查须提供的资料，响应供应商必须提供并加盖电子公章。否则，磋商响应文件将被认定为未实质性响应。</w:t>
      </w:r>
      <w:r/>
    </w:p>
    <w:p>
      <w:pPr>
        <w:ind w:firstLine="422"/>
        <w:spacing w:line="440" w:lineRule="exact"/>
        <w:tabs>
          <w:tab w:val="left" w:pos="0" w:leader="none"/>
        </w:tabs>
        <w:rPr>
          <w:rFonts w:ascii="宋体" w:hAnsi="宋体" w:cs="宋体"/>
          <w:b/>
          <w:bCs/>
          <w:szCs w:val="21"/>
        </w:rPr>
      </w:pPr>
      <w:r>
        <w:rPr>
          <w:rFonts w:hint="eastAsia" w:ascii="宋体" w:hAnsi="宋体" w:cs="宋体"/>
          <w:b/>
          <w:bCs/>
          <w:szCs w:val="21"/>
        </w:rPr>
        <w:t xml:space="preserve">（3）制作电子响应文件时与投标文件制作软件目录一一对应，将相关资料上传至相应模块。</w:t>
      </w:r>
      <w:r>
        <w:rPr>
          <w:rFonts w:hint="eastAsia" w:ascii="宋体" w:hAnsi="宋体" w:cs="宋体"/>
          <w:szCs w:val="21"/>
        </w:rPr>
        <w:t xml:space="preserve">注意不要漏项。如有不确定上传的位置的，可以上传至其他资料</w:t>
      </w:r>
      <w:r>
        <w:rPr>
          <w:rFonts w:hint="eastAsia" w:ascii="宋体" w:hAnsi="宋体" w:cs="宋体"/>
          <w:b/>
          <w:bCs/>
          <w:szCs w:val="21"/>
          <w:lang w:val="zh-CN"/>
        </w:rPr>
        <w:t xml:space="preserve">。</w:t>
      </w:r>
      <w:r/>
    </w:p>
    <w:p>
      <w:pPr>
        <w:ind w:firstLine="420"/>
        <w:jc w:val="left"/>
        <w:spacing w:line="440" w:lineRule="exact"/>
        <w:widowControl/>
        <w:rPr>
          <w:rFonts w:ascii="宋体" w:hAnsi="宋体" w:cs="宋体"/>
          <w:szCs w:val="21"/>
        </w:rPr>
      </w:pPr>
      <w:r>
        <w:rPr>
          <w:rFonts w:hint="eastAsia" w:ascii="宋体" w:hAnsi="宋体" w:cs="宋体"/>
          <w:b/>
          <w:szCs w:val="21"/>
        </w:rPr>
        <w:t xml:space="preserve">（4）磋商响应文件编制要求：</w:t>
      </w:r>
      <w:r>
        <w:rPr>
          <w:rFonts w:hint="eastAsia" w:ascii="宋体" w:hAnsi="宋体" w:cs="宋体"/>
          <w:bCs/>
          <w:szCs w:val="21"/>
        </w:rPr>
        <w:t xml:space="preserve">本项目采用电子招投标形式，请供应商按照《苏采云系统供应商操作手册》进行制作、上传电子响应文件。</w:t>
      </w:r>
      <w:r>
        <w:rPr>
          <w:rFonts w:hint="eastAsia" w:ascii="宋体" w:hAnsi="宋体" w:cs="宋体"/>
          <w:b/>
          <w:bCs/>
          <w:szCs w:val="21"/>
        </w:rPr>
        <w:t xml:space="preserve">电子响应文件制作完成后请于响应文件递交截止时间前成功上传至“苏采云”系统，否则视为放弃参加该采购项目。</w:t>
      </w:r>
      <w:r>
        <w:rPr>
          <w:rFonts w:hint="eastAsia" w:ascii="宋体" w:hAnsi="宋体" w:cs="宋体"/>
          <w:bCs/>
          <w:szCs w:val="21"/>
        </w:rPr>
        <w:t xml:space="preserve">供应商应充分考虑到网络环境、网络带宽等风险因素，如因供应商自身原因造成的电子响应文件上传不成功由供应商自行承担全部责任。</w:t>
      </w:r>
      <w:r/>
    </w:p>
    <w:p>
      <w:pPr>
        <w:ind w:firstLine="420"/>
        <w:jc w:val="left"/>
        <w:spacing w:line="440" w:lineRule="exact"/>
        <w:widowControl/>
        <w:rPr>
          <w:rFonts w:ascii="宋体" w:hAnsi="宋体" w:cs="宋体"/>
          <w:b/>
          <w:szCs w:val="21"/>
        </w:rPr>
      </w:pPr>
      <w:r>
        <w:rPr>
          <w:rFonts w:hint="eastAsia" w:ascii="宋体" w:hAnsi="宋体" w:cs="宋体"/>
          <w:b/>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spacing w:line="440" w:lineRule="exact"/>
        <w:rPr>
          <w:rFonts w:ascii="宋体" w:hAnsi="宋体" w:cs="宋体"/>
          <w:b/>
          <w:szCs w:val="21"/>
        </w:rPr>
      </w:pPr>
      <w:r>
        <w:rPr>
          <w:rFonts w:hint="eastAsia" w:ascii="宋体" w:hAnsi="宋体" w:cs="宋体"/>
          <w:b/>
          <w:szCs w:val="21"/>
          <w:lang w:bidi="ar"/>
        </w:rPr>
        <w:t xml:space="preserve">18、信用记录评审</w:t>
      </w:r>
      <w:r/>
    </w:p>
    <w:p>
      <w:pPr>
        <w:ind w:firstLine="420"/>
        <w:spacing w:line="440" w:lineRule="exact"/>
        <w:rPr>
          <w:rFonts w:ascii="宋体" w:hAnsi="宋体" w:cs="宋体"/>
          <w:szCs w:val="21"/>
        </w:rPr>
      </w:pPr>
      <w:r>
        <w:rPr>
          <w:rFonts w:hint="eastAsia" w:ascii="宋体" w:hAnsi="宋体" w:cs="宋体"/>
          <w:szCs w:val="21"/>
          <w:lang w:bidi="ar"/>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440" w:lineRule="exact"/>
        <w:rPr>
          <w:rFonts w:ascii="宋体" w:hAnsi="宋体" w:cs="宋体"/>
          <w:szCs w:val="21"/>
        </w:rPr>
      </w:pPr>
      <w:r>
        <w:rPr>
          <w:rFonts w:hint="eastAsia" w:ascii="宋体" w:hAnsi="宋体" w:cs="宋体"/>
          <w:szCs w:val="21"/>
          <w:lang w:bidi="ar"/>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440" w:lineRule="exact"/>
        <w:rPr>
          <w:rFonts w:ascii="宋体" w:hAnsi="宋体" w:cs="宋体"/>
          <w:szCs w:val="21"/>
        </w:rPr>
      </w:pPr>
      <w:r>
        <w:rPr>
          <w:rFonts w:hint="eastAsia" w:ascii="宋体" w:hAnsi="宋体" w:cs="宋体"/>
          <w:szCs w:val="21"/>
          <w:lang w:bidi="ar"/>
        </w:rPr>
        <w:t xml:space="preserve">（2.1）政府采购严重违法记录，即供应商被全国各级财政部门列入“政府采购严重违法失信行为记录名单”，且在处罚有效期内的。</w:t>
      </w:r>
      <w:r/>
    </w:p>
    <w:p>
      <w:pPr>
        <w:ind w:firstLine="420"/>
        <w:spacing w:line="440" w:lineRule="exact"/>
        <w:rPr>
          <w:rFonts w:ascii="宋体" w:hAnsi="宋体" w:cs="宋体"/>
          <w:szCs w:val="21"/>
        </w:rPr>
      </w:pPr>
      <w:r>
        <w:rPr>
          <w:rFonts w:hint="eastAsia" w:ascii="宋体" w:hAnsi="宋体" w:cs="宋体"/>
          <w:szCs w:val="21"/>
          <w:lang w:bidi="ar"/>
        </w:rPr>
        <w:t xml:space="preserve">（2.2）财政部门与法院、工商、税务等部门联合惩戒的失信信息，包括：</w:t>
      </w:r>
      <w:r/>
    </w:p>
    <w:p>
      <w:pPr>
        <w:ind w:firstLine="420"/>
        <w:spacing w:line="440" w:lineRule="exact"/>
        <w:rPr>
          <w:rFonts w:ascii="宋体" w:hAnsi="宋体" w:cs="宋体"/>
          <w:szCs w:val="21"/>
        </w:rPr>
      </w:pPr>
      <w:r>
        <w:rPr>
          <w:rFonts w:hint="eastAsia" w:ascii="宋体" w:hAnsi="宋体" w:cs="宋体"/>
          <w:szCs w:val="21"/>
          <w:lang w:bidi="ar"/>
        </w:rPr>
        <w:t xml:space="preserve">（1）被列入失信被执行人名单；</w:t>
      </w:r>
      <w:r/>
    </w:p>
    <w:p>
      <w:pPr>
        <w:ind w:firstLine="420"/>
        <w:spacing w:line="440" w:lineRule="exact"/>
        <w:rPr>
          <w:rFonts w:ascii="宋体" w:hAnsi="宋体" w:cs="宋体"/>
          <w:szCs w:val="21"/>
        </w:rPr>
      </w:pPr>
      <w:r>
        <w:rPr>
          <w:rFonts w:hint="eastAsia" w:ascii="宋体" w:hAnsi="宋体" w:cs="宋体"/>
          <w:szCs w:val="21"/>
          <w:lang w:bidi="ar"/>
        </w:rPr>
        <w:t xml:space="preserve">（2）被列入重大税收违法案件当事人名单；</w:t>
      </w:r>
      <w:r/>
    </w:p>
    <w:p>
      <w:pPr>
        <w:ind w:firstLine="420"/>
        <w:spacing w:line="440" w:lineRule="exact"/>
        <w:rPr>
          <w:rFonts w:ascii="宋体" w:hAnsi="宋体" w:cs="宋体"/>
          <w:szCs w:val="21"/>
          <w:lang w:bidi="ar"/>
        </w:rPr>
      </w:pPr>
      <w:r>
        <w:rPr>
          <w:rFonts w:hint="eastAsia" w:ascii="宋体" w:hAnsi="宋体" w:cs="宋体"/>
          <w:szCs w:val="21"/>
          <w:lang w:bidi="ar"/>
        </w:rPr>
        <w:t xml:space="preserve">（3）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按《财政部关于〈中华人民共和国政府采购法实施条例〉第十九条第一款“较大数额罚款”具体适用问题的意见》的通知(苏财购〔2022〕4号)）。</w:t>
      </w:r>
      <w:r/>
    </w:p>
    <w:p>
      <w:pPr>
        <w:ind w:firstLine="420"/>
        <w:spacing w:line="440" w:lineRule="exact"/>
        <w:rPr>
          <w:rFonts w:ascii="宋体" w:hAnsi="宋体" w:cs="宋体"/>
          <w:szCs w:val="21"/>
        </w:rPr>
      </w:pPr>
      <w:r>
        <w:rPr>
          <w:rFonts w:hint="eastAsia" w:ascii="宋体" w:hAnsi="宋体" w:cs="宋体"/>
          <w:szCs w:val="21"/>
          <w:lang w:bidi="ar"/>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440" w:lineRule="exact"/>
        <w:rPr>
          <w:rFonts w:ascii="宋体" w:hAnsi="宋体" w:cs="宋体"/>
          <w:szCs w:val="21"/>
        </w:rPr>
      </w:pPr>
      <w:r>
        <w:rPr>
          <w:rFonts w:hint="eastAsia" w:ascii="宋体" w:hAnsi="宋体" w:cs="宋体"/>
          <w:szCs w:val="21"/>
          <w:lang w:bidi="ar"/>
        </w:rPr>
        <w:t xml:space="preserve">第2.2第二项失信信息应通过“信用中国”网（www.creditchina.gov.cn）的“失信被执行人”、“重大税收违法案件当事人名单”、“企业经营异常名录”，“信用江苏”网（</w:t>
      </w:r>
      <w:r>
        <w:rPr>
          <w:rFonts w:ascii="宋体" w:hAnsi="宋体"/>
          <w:szCs w:val="21"/>
        </w:rPr>
        <w:fldChar w:fldCharType="begin"/>
      </w:r>
      <w:r>
        <w:rPr>
          <w:rFonts w:ascii="宋体" w:hAnsi="宋体"/>
          <w:szCs w:val="21"/>
        </w:rPr>
        <w:instrText xml:space="preserve"> HYPERLINK "http://www.jscredit.gov.cn/" </w:instrText>
      </w:r>
      <w:r>
        <w:rPr>
          <w:rFonts w:ascii="宋体" w:hAnsi="宋体"/>
          <w:szCs w:val="21"/>
        </w:rPr>
        <w:fldChar w:fldCharType="separate"/>
      </w:r>
      <w:r>
        <w:rPr>
          <w:rStyle w:val="941"/>
          <w:rFonts w:hint="eastAsia" w:ascii="宋体" w:hAnsi="宋体" w:cs="宋体"/>
          <w:szCs w:val="21"/>
          <w:lang w:bidi="ar"/>
        </w:rPr>
        <w:t xml:space="preserve">www.jscredit.gov.cn</w:t>
      </w:r>
      <w:r>
        <w:rPr>
          <w:rStyle w:val="941"/>
          <w:rFonts w:ascii="宋体" w:hAnsi="宋体" w:cs="宋体"/>
          <w:szCs w:val="21"/>
          <w:lang w:bidi="ar"/>
        </w:rPr>
        <w:fldChar w:fldCharType="end"/>
      </w:r>
      <w:r>
        <w:rPr>
          <w:rFonts w:hint="eastAsia" w:ascii="宋体" w:hAnsi="宋体" w:cs="宋体"/>
          <w:szCs w:val="21"/>
          <w:lang w:bidi="ar"/>
        </w:rPr>
        <w:t xml:space="preserve">）的“社会法人失信名单”、“重大税收违法案件联合惩戒名单”、“工商失信违法名单”，以及“信用苏州”网（www.szcredit.gov.cn）的“失信被执行人”、“重大税收违法案件当事人名单”、“企业经营异常名录”予以查询。</w:t>
      </w:r>
      <w:r/>
    </w:p>
    <w:p>
      <w:pPr>
        <w:ind w:firstLine="420"/>
        <w:spacing w:line="440" w:lineRule="exact"/>
        <w:rPr>
          <w:rFonts w:ascii="宋体" w:hAnsi="宋体" w:cs="宋体"/>
          <w:szCs w:val="21"/>
        </w:rPr>
      </w:pPr>
      <w:r>
        <w:rPr>
          <w:rFonts w:hint="eastAsia" w:ascii="宋体" w:hAnsi="宋体" w:cs="宋体"/>
          <w:szCs w:val="21"/>
          <w:lang w:bidi="ar"/>
        </w:rPr>
        <w:t xml:space="preserve">（3）查询渠道：</w:t>
      </w:r>
      <w:r/>
    </w:p>
    <w:p>
      <w:pPr>
        <w:ind w:firstLine="420"/>
        <w:spacing w:line="440" w:lineRule="exact"/>
        <w:rPr>
          <w:rFonts w:ascii="宋体" w:hAnsi="宋体"/>
          <w:szCs w:val="21"/>
        </w:rPr>
      </w:pPr>
      <w:r>
        <w:rPr>
          <w:rFonts w:hint="eastAsia" w:ascii="宋体" w:hAnsi="宋体" w:cs="宋体"/>
          <w:szCs w:val="21"/>
          <w:lang w:bidi="ar"/>
        </w:rPr>
        <w:t xml:space="preserve">统一登录苏州政府采购交易管理平台查询供应商的信用记录。苏州政府采购交易管理平台可以一键获取“信用中国”、“信用江苏”及中国政府采购网上的信用信息。</w:t>
      </w:r>
      <w:r/>
    </w:p>
    <w:p>
      <w:pPr>
        <w:ind w:firstLine="420"/>
        <w:spacing w:line="440" w:lineRule="exact"/>
        <w:rPr>
          <w:rFonts w:ascii="宋体" w:hAnsi="宋体" w:cs="宋体"/>
          <w:szCs w:val="21"/>
        </w:rPr>
      </w:pPr>
      <w:r>
        <w:rPr>
          <w:rFonts w:hint="eastAsia" w:ascii="宋体" w:hAnsi="宋体" w:cs="宋体"/>
          <w:szCs w:val="21"/>
          <w:lang w:bidi="ar"/>
        </w:rPr>
        <w:t xml:space="preserve">（4）查询截止时点：在响应文件递交截止时间之前，供应商完成报名解密后，“供应商信用查询”系统将自动完成对供应商信用记录的查询。</w:t>
      </w:r>
      <w:r/>
    </w:p>
    <w:p>
      <w:pPr>
        <w:ind w:firstLine="420"/>
        <w:spacing w:line="440" w:lineRule="exact"/>
        <w:rPr>
          <w:rFonts w:ascii="宋体" w:hAnsi="宋体" w:cs="宋体"/>
          <w:szCs w:val="21"/>
        </w:rPr>
      </w:pPr>
      <w:r>
        <w:rPr>
          <w:rFonts w:hint="eastAsia" w:ascii="宋体" w:hAnsi="宋体" w:cs="宋体"/>
          <w:szCs w:val="21"/>
          <w:lang w:bidi="ar"/>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2"/>
        <w:spacing w:line="440" w:lineRule="exact"/>
        <w:rPr>
          <w:rFonts w:ascii="宋体" w:hAnsi="宋体" w:cs="宋体"/>
          <w:b/>
          <w:szCs w:val="21"/>
        </w:rPr>
      </w:pPr>
      <w:r>
        <w:rPr>
          <w:rFonts w:hint="eastAsia" w:ascii="宋体" w:hAnsi="宋体" w:cs="宋体"/>
          <w:b/>
          <w:szCs w:val="21"/>
          <w:lang w:bidi="ar"/>
        </w:rPr>
        <w:t xml:space="preserve">19、报价（编制）要求的说明</w:t>
      </w:r>
      <w:r/>
    </w:p>
    <w:p>
      <w:pPr>
        <w:ind w:firstLine="420"/>
        <w:spacing w:line="440" w:lineRule="exact"/>
        <w:rPr>
          <w:rFonts w:ascii="宋体" w:hAnsi="宋体" w:cs="宋体"/>
          <w:szCs w:val="21"/>
        </w:rPr>
      </w:pPr>
      <w:r>
        <w:rPr>
          <w:rFonts w:hint="eastAsia" w:ascii="宋体" w:hAnsi="宋体" w:cs="宋体"/>
          <w:szCs w:val="21"/>
          <w:lang w:bidi="ar"/>
        </w:rPr>
        <w:t xml:space="preserve">19.1根据提供的磋商文件、工程量清单及有关资料单独编制相关项目实施的磋商报价并汇总填入《已标价工程量清单》；</w:t>
      </w:r>
      <w:r/>
    </w:p>
    <w:p>
      <w:pPr>
        <w:ind w:firstLine="420"/>
        <w:spacing w:line="440" w:lineRule="exact"/>
        <w:rPr>
          <w:rFonts w:ascii="宋体" w:hAnsi="宋体" w:cs="宋体"/>
          <w:szCs w:val="21"/>
        </w:rPr>
      </w:pPr>
      <w:r>
        <w:rPr>
          <w:rFonts w:hint="eastAsia" w:ascii="宋体" w:hAnsi="宋体" w:cs="宋体"/>
          <w:szCs w:val="21"/>
          <w:lang w:bidi="ar"/>
        </w:rPr>
        <w:t xml:space="preserve">19.2磋商报价明细中标的物顺序和数量均应按本磋商文件提供的采购清单顺序和数量。如发现响应报价中有错算现象，一旦成交，磋商供应商自行承担错算这部分的经济损失。</w:t>
      </w:r>
      <w:r/>
    </w:p>
    <w:p>
      <w:pPr>
        <w:ind w:firstLine="420"/>
        <w:spacing w:line="440" w:lineRule="exact"/>
        <w:rPr>
          <w:rFonts w:ascii="宋体" w:hAnsi="宋体" w:cs="宋体"/>
          <w:szCs w:val="21"/>
        </w:rPr>
      </w:pPr>
      <w:r>
        <w:rPr>
          <w:rFonts w:hint="eastAsia" w:ascii="宋体" w:hAnsi="宋体" w:cs="宋体"/>
          <w:szCs w:val="21"/>
          <w:lang w:bidi="ar"/>
        </w:rPr>
        <w:t xml:space="preserve">19.3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spacing w:line="440" w:lineRule="exact"/>
        <w:rPr>
          <w:rFonts w:ascii="宋体" w:hAnsi="宋体" w:cs="宋体"/>
          <w:szCs w:val="21"/>
        </w:rPr>
      </w:pPr>
      <w:r>
        <w:rPr>
          <w:rFonts w:hint="eastAsia" w:ascii="宋体" w:hAnsi="宋体" w:cs="宋体"/>
          <w:szCs w:val="21"/>
          <w:lang w:bidi="ar"/>
        </w:rPr>
        <w:t xml:space="preserve">19.4一个项目响应内容只允许一个报价，采购人不接受任何有选择性的响应报价。</w:t>
      </w:r>
      <w:r/>
    </w:p>
    <w:p>
      <w:pPr>
        <w:ind w:firstLine="420"/>
        <w:jc w:val="left"/>
        <w:spacing w:line="440" w:lineRule="exact"/>
        <w:rPr>
          <w:rFonts w:ascii="宋体" w:hAnsi="宋体"/>
          <w:szCs w:val="21"/>
        </w:rPr>
      </w:pPr>
      <w:r>
        <w:rPr>
          <w:rFonts w:hint="eastAsia" w:ascii="宋体" w:hAnsi="宋体" w:cs="宋体"/>
          <w:szCs w:val="21"/>
          <w:lang w:bidi="ar"/>
        </w:rPr>
        <w:t xml:space="preserve">19.5响应文件中报价全部采用人民币表示，除非合同的特殊条款另有规定。</w:t>
      </w:r>
      <w:r/>
    </w:p>
    <w:p>
      <w:pPr>
        <w:pStyle w:val="913"/>
        <w:jc w:val="center"/>
        <w:spacing w:before="0" w:after="0" w:line="440" w:lineRule="exact"/>
        <w:rPr>
          <w:rFonts w:ascii="宋体" w:hAnsi="宋体"/>
          <w:sz w:val="21"/>
          <w:szCs w:val="21"/>
        </w:rPr>
      </w:pPr>
      <w:r>
        <w:rPr>
          <w:rFonts w:hint="eastAsia" w:ascii="宋体" w:hAnsi="宋体"/>
          <w:sz w:val="21"/>
          <w:szCs w:val="21"/>
        </w:rPr>
        <w:t xml:space="preserve">（五）磋商评审</w:t>
      </w:r>
      <w:r/>
    </w:p>
    <w:p>
      <w:pPr>
        <w:ind w:firstLine="371"/>
        <w:spacing w:line="440" w:lineRule="exact"/>
        <w:rPr>
          <w:rFonts w:ascii="宋体" w:hAnsi="宋体" w:cs="宋体"/>
          <w:b/>
          <w:szCs w:val="21"/>
        </w:rPr>
      </w:pPr>
      <w:r>
        <w:rPr>
          <w:rFonts w:hint="eastAsia" w:ascii="宋体" w:hAnsi="宋体" w:cs="宋体"/>
          <w:b/>
          <w:szCs w:val="21"/>
          <w:lang w:bidi="ar"/>
        </w:rPr>
        <w:t xml:space="preserve">20、磋商程序</w:t>
      </w:r>
      <w:r/>
    </w:p>
    <w:p>
      <w:pPr>
        <w:ind w:firstLine="420"/>
        <w:jc w:val="left"/>
        <w:spacing w:line="440" w:lineRule="exact"/>
        <w:widowControl/>
        <w:rPr>
          <w:rFonts w:ascii="宋体" w:hAnsi="宋体" w:cs="宋体"/>
          <w:szCs w:val="21"/>
        </w:rPr>
      </w:pPr>
      <w:r>
        <w:rPr>
          <w:rFonts w:hint="eastAsia" w:ascii="宋体" w:hAnsi="宋体" w:cs="宋体"/>
          <w:szCs w:val="21"/>
        </w:rPr>
        <w:t xml:space="preserve">（1）采购代理机构按规定的时间、地点主持磋商采购活动。</w:t>
      </w:r>
      <w:r/>
    </w:p>
    <w:p>
      <w:pPr>
        <w:ind w:firstLine="420"/>
        <w:jc w:val="left"/>
        <w:spacing w:line="440" w:lineRule="exact"/>
        <w:widowControl/>
        <w:rPr>
          <w:rFonts w:ascii="宋体" w:hAnsi="宋体" w:cs="宋体"/>
          <w:bCs/>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w:t>
      </w:r>
      <w:r/>
    </w:p>
    <w:p>
      <w:pPr>
        <w:ind w:firstLine="420"/>
        <w:jc w:val="left"/>
        <w:spacing w:line="440" w:lineRule="exact"/>
        <w:widowControl/>
        <w:rPr>
          <w:rFonts w:ascii="宋体" w:hAnsi="宋体" w:cs="宋体"/>
          <w:szCs w:val="21"/>
        </w:rPr>
      </w:pPr>
      <w:r>
        <w:rPr>
          <w:rFonts w:hint="eastAsia" w:ascii="宋体" w:hAnsi="宋体" w:cs="宋体"/>
          <w:szCs w:val="21"/>
        </w:rPr>
        <w:t xml:space="preserve">（3）在磋商响应文件网上递交截止时间止成功解密的响应单位少于三家，则本次采购失败。</w:t>
      </w:r>
      <w:r/>
    </w:p>
    <w:p>
      <w:pPr>
        <w:ind w:firstLine="420"/>
        <w:jc w:val="left"/>
        <w:spacing w:line="440" w:lineRule="exact"/>
        <w:widowControl/>
        <w:rPr>
          <w:rFonts w:ascii="宋体" w:hAnsi="宋体" w:cs="宋体"/>
          <w:szCs w:val="21"/>
        </w:rPr>
      </w:pPr>
      <w:r>
        <w:rPr>
          <w:rFonts w:hint="eastAsia" w:ascii="宋体" w:hAnsi="宋体" w:cs="宋体"/>
          <w:szCs w:val="21"/>
        </w:rPr>
        <w:t xml:space="preserve">（4）由磋商小组审查供应商解密的响应文件。</w:t>
      </w:r>
      <w:r/>
    </w:p>
    <w:p>
      <w:pPr>
        <w:ind w:firstLine="420"/>
        <w:jc w:val="left"/>
        <w:spacing w:line="440" w:lineRule="exact"/>
        <w:widowControl/>
        <w:rPr>
          <w:rFonts w:ascii="宋体" w:hAnsi="宋体" w:cs="宋体"/>
          <w:szCs w:val="21"/>
        </w:rPr>
      </w:pPr>
      <w:r>
        <w:rPr>
          <w:rFonts w:hint="eastAsia" w:ascii="宋体" w:hAnsi="宋体" w:cs="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440" w:lineRule="exact"/>
        <w:widowControl/>
        <w:rPr>
          <w:rFonts w:ascii="宋体" w:hAnsi="宋体" w:cs="宋体"/>
          <w:szCs w:val="21"/>
        </w:rPr>
      </w:pPr>
      <w:r>
        <w:rPr>
          <w:rFonts w:hint="eastAsia" w:ascii="宋体" w:hAnsi="宋体" w:cs="宋体"/>
          <w:szCs w:val="21"/>
        </w:rPr>
        <w:t xml:space="preserve">（6）磋商小组要求供应商澄清、说明或者更正响应文件应当以书面形式做出。供应商的澄清、说明或者更正应当由其单位加盖电子公章。</w:t>
      </w:r>
      <w:r/>
    </w:p>
    <w:p>
      <w:pPr>
        <w:ind w:firstLine="422"/>
        <w:jc w:val="left"/>
        <w:spacing w:line="440" w:lineRule="exact"/>
        <w:rPr>
          <w:rFonts w:ascii="宋体" w:hAnsi="宋体" w:cs="宋体"/>
          <w:szCs w:val="21"/>
        </w:rPr>
      </w:pPr>
      <w:r>
        <w:rPr>
          <w:rFonts w:hint="eastAsia" w:ascii="宋体" w:hAnsi="宋体" w:cs="宋体"/>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440" w:lineRule="exact"/>
        <w:widowControl/>
        <w:rPr>
          <w:rFonts w:ascii="宋体" w:hAnsi="宋体" w:cs="宋体"/>
          <w:szCs w:val="21"/>
        </w:rPr>
      </w:pPr>
      <w:r>
        <w:rPr>
          <w:rFonts w:hint="eastAsia" w:ascii="宋体" w:hAnsi="宋体" w:cs="宋体"/>
          <w:szCs w:val="21"/>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left"/>
        <w:spacing w:line="440" w:lineRule="exact"/>
        <w:widowControl/>
        <w:rPr>
          <w:rFonts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left"/>
        <w:spacing w:line="440" w:lineRule="exact"/>
        <w:widowControl/>
        <w:rPr>
          <w:rFonts w:ascii="宋体" w:hAnsi="宋体" w:cs="宋体"/>
          <w:szCs w:val="21"/>
        </w:rPr>
      </w:pPr>
      <w:r>
        <w:rPr>
          <w:rFonts w:hint="eastAsia" w:ascii="宋体" w:hAnsi="宋体" w:cs="宋体"/>
          <w:szCs w:val="21"/>
        </w:rPr>
        <w:t xml:space="preserve">（9）磋商结束后，磋商小组将在“苏采云”系统向所有实质性响应的供应商发布“最后报价要求函”及最后报价格式表，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Cs/>
          <w:szCs w:val="21"/>
        </w:rPr>
        <w:t xml:space="preserve">除因磋商采购文件修改导致供应商成本增加的，最后报价不得高于第一次报价，否则为无效响应报价。</w:t>
      </w:r>
      <w:r/>
    </w:p>
    <w:p>
      <w:pPr>
        <w:ind w:firstLine="422"/>
        <w:jc w:val="left"/>
        <w:spacing w:line="440" w:lineRule="exact"/>
        <w:widowControl/>
        <w:rPr>
          <w:rFonts w:ascii="宋体" w:hAnsi="宋体" w:cs="宋体"/>
          <w:szCs w:val="21"/>
        </w:rPr>
      </w:pPr>
      <w:r>
        <w:rPr>
          <w:rFonts w:hint="eastAsia" w:ascii="宋体" w:hAnsi="宋体" w:cs="宋体"/>
          <w:szCs w:val="21"/>
        </w:rPr>
        <w:t xml:space="preserve">（10）供应商未在磋商小组规定的时间内在“苏采云”系统中提交最后报价的视为放弃磋商，其响应文件按无效响应处理，最后报价格式表须加盖CA电子公章,否则视为未提交最后报价。</w:t>
      </w:r>
      <w:r/>
    </w:p>
    <w:p>
      <w:pPr>
        <w:ind w:firstLine="422"/>
        <w:jc w:val="left"/>
        <w:spacing w:line="440" w:lineRule="exact"/>
        <w:widowControl/>
        <w:rPr>
          <w:rFonts w:ascii="宋体" w:hAnsi="宋体" w:cs="宋体"/>
          <w:b/>
          <w:szCs w:val="21"/>
        </w:rPr>
      </w:pPr>
      <w:r>
        <w:rPr>
          <w:rFonts w:hint="eastAsia" w:ascii="宋体" w:hAnsi="宋体" w:cs="宋体"/>
          <w:b/>
          <w:szCs w:val="21"/>
        </w:rPr>
        <w:t xml:space="preserve">*进入项目评审流程后，建议各供应商法定代表人或授权委托人始终保持通讯顺畅，时刻关注不见面开标大厅，不离开不见面开标大厅。</w:t>
      </w:r>
      <w:r/>
    </w:p>
    <w:p>
      <w:pPr>
        <w:ind w:firstLine="420"/>
        <w:jc w:val="left"/>
        <w:spacing w:line="440" w:lineRule="exact"/>
        <w:widowControl/>
        <w:rPr>
          <w:rFonts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p>
    <w:p>
      <w:pPr>
        <w:ind w:firstLine="420"/>
        <w:jc w:val="left"/>
        <w:spacing w:line="440" w:lineRule="exact"/>
        <w:widowControl/>
        <w:rPr>
          <w:rFonts w:ascii="宋体" w:hAnsi="宋体" w:cs="宋体"/>
          <w:szCs w:val="21"/>
        </w:rPr>
      </w:pPr>
      <w:r>
        <w:rPr>
          <w:rFonts w:hint="eastAsia" w:ascii="宋体" w:hAnsi="宋体" w:cs="宋体"/>
          <w:szCs w:val="21"/>
        </w:rPr>
        <w:t xml:space="preserve">（12）磋商小组根据磋商成交原则确定成交单位，并将结果通知所有参加磋商的供应商。</w:t>
      </w:r>
      <w:r/>
    </w:p>
    <w:p>
      <w:pPr>
        <w:ind w:firstLine="420"/>
        <w:jc w:val="left"/>
        <w:spacing w:line="440" w:lineRule="exact"/>
        <w:widowControl/>
        <w:rPr>
          <w:rFonts w:ascii="宋体" w:hAnsi="宋体" w:cs="宋体"/>
          <w:szCs w:val="21"/>
        </w:rPr>
      </w:pPr>
      <w:r>
        <w:rPr>
          <w:rFonts w:hint="eastAsia" w:ascii="宋体" w:hAnsi="宋体" w:cs="宋体"/>
          <w:szCs w:val="21"/>
        </w:rPr>
        <w:t xml:space="preserve">（13）如磋商过程中出现本采购文件未尽事宜，由磋商小组根据政府采购有关法律、法规讨论决定。</w:t>
      </w:r>
      <w:r/>
    </w:p>
    <w:p>
      <w:pPr>
        <w:ind w:firstLine="371"/>
        <w:spacing w:line="440" w:lineRule="exact"/>
        <w:rPr>
          <w:rFonts w:ascii="宋体" w:hAnsi="宋体" w:cs="宋体"/>
          <w:b/>
          <w:szCs w:val="21"/>
        </w:rPr>
      </w:pPr>
      <w:r>
        <w:rPr>
          <w:rFonts w:hint="eastAsia" w:ascii="宋体" w:hAnsi="宋体" w:cs="宋体"/>
          <w:b/>
          <w:szCs w:val="21"/>
          <w:lang w:bidi="ar"/>
        </w:rPr>
        <w:t xml:space="preserve">21、出现下列情况之一的应为无效文件，将不予评审</w:t>
      </w:r>
      <w:r/>
    </w:p>
    <w:p>
      <w:pPr>
        <w:ind w:firstLine="420"/>
        <w:jc w:val="left"/>
        <w:spacing w:line="440" w:lineRule="exact"/>
        <w:widowControl/>
        <w:rPr>
          <w:rFonts w:ascii="宋体" w:hAnsi="宋体" w:cs="宋体"/>
          <w:szCs w:val="21"/>
        </w:rPr>
      </w:pPr>
      <w:r>
        <w:rPr>
          <w:rFonts w:hint="eastAsia" w:ascii="宋体" w:hAnsi="宋体" w:cs="宋体"/>
          <w:szCs w:val="21"/>
        </w:rPr>
        <w:t xml:space="preserve">（1）磋商响应文件未加盖磋商供应商公章、法定代表人或其授权委托人的印鉴或签字的；</w:t>
      </w:r>
      <w:r/>
    </w:p>
    <w:p>
      <w:pPr>
        <w:ind w:firstLine="420"/>
        <w:jc w:val="left"/>
        <w:spacing w:line="440" w:lineRule="exact"/>
        <w:widowControl/>
        <w:rPr>
          <w:rFonts w:ascii="宋体" w:hAnsi="宋体" w:cs="宋体"/>
          <w:szCs w:val="21"/>
        </w:rPr>
      </w:pPr>
      <w:r>
        <w:rPr>
          <w:rFonts w:hint="eastAsia" w:ascii="宋体" w:hAnsi="宋体" w:cs="宋体"/>
          <w:szCs w:val="21"/>
        </w:rPr>
        <w:t xml:space="preserve">（2）供应商资格不符合磋商公告要求的；</w:t>
      </w:r>
      <w:r/>
    </w:p>
    <w:p>
      <w:pPr>
        <w:ind w:firstLine="420"/>
        <w:jc w:val="left"/>
        <w:spacing w:line="440" w:lineRule="exact"/>
        <w:widowControl/>
        <w:rPr>
          <w:rFonts w:ascii="宋体" w:hAnsi="宋体" w:cs="宋体"/>
          <w:szCs w:val="21"/>
        </w:rPr>
      </w:pPr>
      <w:r>
        <w:rPr>
          <w:rFonts w:hint="eastAsia" w:ascii="宋体" w:hAnsi="宋体" w:cs="宋体"/>
          <w:szCs w:val="21"/>
        </w:rPr>
        <w:t xml:space="preserve">（3）第一次报价或第二次报价高于采购预算价（最高限价）；</w:t>
      </w:r>
      <w:r/>
    </w:p>
    <w:p>
      <w:pPr>
        <w:ind w:firstLine="420"/>
        <w:jc w:val="left"/>
        <w:spacing w:line="440" w:lineRule="exact"/>
        <w:widowControl/>
        <w:rPr>
          <w:rFonts w:ascii="宋体" w:hAnsi="宋体" w:cs="宋体"/>
          <w:szCs w:val="21"/>
        </w:rPr>
      </w:pPr>
      <w:r>
        <w:rPr>
          <w:rFonts w:hint="eastAsia" w:ascii="宋体" w:hAnsi="宋体" w:cs="宋体"/>
          <w:szCs w:val="21"/>
        </w:rPr>
        <w:t xml:space="preserve">（4）未满足发包人</w:t>
      </w:r>
      <w:r>
        <w:rPr>
          <w:rFonts w:ascii="宋体" w:hAnsi="宋体" w:cs="宋体"/>
          <w:szCs w:val="21"/>
        </w:rPr>
        <w:t xml:space="preserve"> </w:t>
      </w:r>
      <w:r>
        <w:rPr>
          <w:rFonts w:hint="eastAsia" w:ascii="宋体" w:hAnsi="宋体" w:cs="宋体"/>
          <w:szCs w:val="21"/>
        </w:rPr>
        <w:t xml:space="preserve">要求工期和质量等级要求的；</w:t>
      </w:r>
      <w:r/>
    </w:p>
    <w:p>
      <w:pPr>
        <w:ind w:firstLine="420"/>
        <w:jc w:val="left"/>
        <w:spacing w:line="44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）改变随同磋商文件提供的工程量清单中的项目编码、项目名称、项目特征、计量单位、工程量及不可竞争费用等的；</w:t>
      </w:r>
      <w:r/>
    </w:p>
    <w:p>
      <w:pPr>
        <w:ind w:firstLine="420"/>
        <w:jc w:val="left"/>
        <w:spacing w:line="44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6</w:t>
      </w:r>
      <w:r>
        <w:rPr>
          <w:rFonts w:hint="eastAsia" w:ascii="宋体" w:hAnsi="宋体" w:cs="宋体"/>
          <w:szCs w:val="21"/>
        </w:rPr>
        <w:t xml:space="preserve">）不同投标（响应）文件制作机器码一致，各供应商之间涉嫌串通投标。</w:t>
      </w:r>
      <w:r/>
    </w:p>
    <w:p>
      <w:pPr>
        <w:ind w:firstLine="371"/>
        <w:spacing w:line="440" w:lineRule="exact"/>
        <w:rPr>
          <w:rFonts w:ascii="宋体" w:hAnsi="宋体" w:cs="宋体"/>
          <w:b/>
          <w:szCs w:val="21"/>
        </w:rPr>
      </w:pPr>
      <w:r>
        <w:rPr>
          <w:rFonts w:hint="eastAsia" w:ascii="宋体" w:hAnsi="宋体" w:cs="宋体"/>
          <w:b/>
          <w:szCs w:val="21"/>
          <w:lang w:bidi="ar"/>
        </w:rPr>
        <w:t xml:space="preserve">22、项目的终止</w:t>
      </w:r>
      <w:r/>
    </w:p>
    <w:p>
      <w:pPr>
        <w:ind w:firstLine="315"/>
        <w:spacing w:line="440" w:lineRule="exact"/>
        <w:tabs>
          <w:tab w:val="left" w:pos="540" w:leader="none"/>
        </w:tabs>
        <w:rPr>
          <w:rFonts w:ascii="宋体" w:hAnsi="宋体" w:cs="宋体"/>
          <w:szCs w:val="21"/>
        </w:rPr>
      </w:pPr>
      <w:r>
        <w:rPr>
          <w:rFonts w:hint="eastAsia" w:ascii="宋体" w:hAnsi="宋体" w:cs="宋体"/>
          <w:szCs w:val="21"/>
          <w:lang w:bidi="ar"/>
        </w:rPr>
        <w:t xml:space="preserve">出现下列情形之一的，将终止竞争性磋商采购活动：</w:t>
      </w:r>
      <w:r/>
    </w:p>
    <w:p>
      <w:pPr>
        <w:ind w:firstLine="315"/>
        <w:spacing w:line="440" w:lineRule="exact"/>
        <w:tabs>
          <w:tab w:val="left" w:pos="540" w:leader="none"/>
        </w:tabs>
        <w:rPr>
          <w:rFonts w:ascii="宋体" w:hAnsi="宋体" w:cs="宋体"/>
          <w:szCs w:val="21"/>
        </w:rPr>
      </w:pPr>
      <w:r>
        <w:rPr>
          <w:rFonts w:hint="eastAsia" w:ascii="宋体" w:hAnsi="宋体" w:cs="宋体"/>
          <w:szCs w:val="21"/>
          <w:lang w:bidi="ar"/>
        </w:rPr>
        <w:t xml:space="preserve">（1）因情况变化，不再符合规定的竞争性磋商采购方式适用情形的；</w:t>
      </w:r>
      <w:r/>
    </w:p>
    <w:p>
      <w:pPr>
        <w:ind w:firstLine="315"/>
        <w:spacing w:line="440" w:lineRule="exact"/>
        <w:tabs>
          <w:tab w:val="left" w:pos="540" w:leader="none"/>
        </w:tabs>
        <w:rPr>
          <w:rFonts w:ascii="宋体" w:hAnsi="宋体" w:cs="宋体"/>
          <w:szCs w:val="21"/>
        </w:rPr>
      </w:pPr>
      <w:r>
        <w:rPr>
          <w:rFonts w:hint="eastAsia" w:ascii="宋体" w:hAnsi="宋体" w:cs="宋体"/>
          <w:szCs w:val="21"/>
          <w:lang w:bidi="ar"/>
        </w:rPr>
        <w:t xml:space="preserve">（2）出现影响采购公正的违法、违规行为的；</w:t>
      </w:r>
      <w:r/>
    </w:p>
    <w:p>
      <w:pPr>
        <w:ind w:firstLine="315"/>
        <w:spacing w:line="440" w:lineRule="exact"/>
        <w:tabs>
          <w:tab w:val="left" w:pos="540" w:leader="none"/>
        </w:tabs>
        <w:rPr>
          <w:rFonts w:ascii="宋体" w:hAnsi="宋体" w:cs="宋体"/>
          <w:szCs w:val="21"/>
        </w:rPr>
      </w:pPr>
      <w:r>
        <w:rPr>
          <w:rFonts w:hint="eastAsia" w:ascii="宋体" w:hAnsi="宋体" w:cs="宋体"/>
          <w:szCs w:val="21"/>
          <w:lang w:bidi="ar"/>
        </w:rPr>
        <w:t xml:space="preserve">（3）在采购过程中符合竞争要求的供应商或者报价未超过采购预算的供应商不足3家的。</w:t>
      </w:r>
      <w:r/>
    </w:p>
    <w:p>
      <w:pPr>
        <w:ind w:firstLine="371"/>
        <w:spacing w:line="440" w:lineRule="exact"/>
        <w:rPr>
          <w:rFonts w:ascii="宋体" w:hAnsi="宋体" w:cs="宋体"/>
          <w:b/>
          <w:szCs w:val="21"/>
        </w:rPr>
      </w:pPr>
      <w:r>
        <w:rPr>
          <w:rFonts w:hint="eastAsia" w:ascii="宋体" w:hAnsi="宋体" w:cs="宋体"/>
          <w:b/>
          <w:szCs w:val="21"/>
          <w:lang w:bidi="ar"/>
        </w:rPr>
        <w:t xml:space="preserve">23、关于磋商的有关说明</w:t>
      </w:r>
      <w:r/>
    </w:p>
    <w:p>
      <w:pPr>
        <w:ind w:firstLine="315"/>
        <w:spacing w:line="440" w:lineRule="exact"/>
        <w:tabs>
          <w:tab w:val="left" w:pos="540" w:leader="none"/>
        </w:tabs>
        <w:rPr>
          <w:rFonts w:ascii="宋体" w:hAnsi="宋体" w:cs="宋体"/>
          <w:szCs w:val="21"/>
        </w:rPr>
      </w:pPr>
      <w:r>
        <w:rPr>
          <w:rFonts w:hint="eastAsia" w:ascii="宋体" w:hAnsi="宋体" w:cs="宋体"/>
          <w:szCs w:val="21"/>
          <w:lang w:bidi="ar"/>
        </w:rPr>
        <w:t xml:space="preserve">（1）告知成交结果</w:t>
      </w:r>
      <w:r/>
    </w:p>
    <w:p>
      <w:pPr>
        <w:ind w:firstLine="420"/>
        <w:spacing w:line="440" w:lineRule="exact"/>
        <w:rPr>
          <w:rFonts w:ascii="宋体" w:hAnsi="宋体" w:cs="宋体"/>
          <w:szCs w:val="21"/>
        </w:rPr>
      </w:pPr>
      <w:r>
        <w:rPr>
          <w:rFonts w:hint="eastAsia" w:ascii="宋体" w:hAnsi="宋体" w:cs="宋体"/>
          <w:szCs w:val="21"/>
        </w:rPr>
        <w:t xml:space="preserve">采购单位或其委托的代理机构根据相关规定发布成交公告，成交公告发出的同时应当向成交单位发出《成交通知书》</w:t>
      </w:r>
      <w:bookmarkStart w:id="34" w:name="_Hlk132385577"/>
      <w:r/>
      <w:bookmarkStart w:id="35" w:name="_Hlk132385599"/>
      <w:r/>
      <w:bookmarkStart w:id="36" w:name="_Hlk132389804"/>
      <w:r>
        <w:rPr>
          <w:rFonts w:hint="eastAsia" w:ascii="宋体" w:hAnsi="宋体" w:cs="宋体"/>
          <w:szCs w:val="21"/>
        </w:rPr>
        <w:t xml:space="preserve">。请成交单位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单位自行承担；</w:t>
      </w:r>
      <w:bookmarkEnd w:id="34"/>
      <w:r/>
      <w:bookmarkEnd w:id="35"/>
      <w:r/>
      <w:bookmarkEnd w:id="36"/>
      <w:r>
        <w:rPr>
          <w:rFonts w:hint="eastAsia" w:ascii="宋体" w:hAnsi="宋体" w:cs="宋体"/>
          <w:szCs w:val="21"/>
        </w:rPr>
        <w:t xml:space="preserve">对未通过资格审查的供应商，应当告知其未通过的原因；未成交单位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40" w:lineRule="exact"/>
        <w:rPr>
          <w:rFonts w:ascii="宋体" w:hAnsi="宋体"/>
          <w:szCs w:val="21"/>
        </w:rPr>
      </w:pPr>
      <w:r>
        <w:rPr>
          <w:rFonts w:hint="eastAsia" w:ascii="宋体" w:hAnsi="宋体"/>
          <w:szCs w:val="21"/>
        </w:rPr>
        <w:t xml:space="preserve">24.质疑</w:t>
      </w:r>
      <w:r/>
    </w:p>
    <w:p>
      <w:pPr>
        <w:ind w:firstLine="420"/>
        <w:spacing w:line="440" w:lineRule="exact"/>
        <w:rPr>
          <w:rFonts w:ascii="宋体" w:hAnsi="宋体"/>
          <w:szCs w:val="21"/>
        </w:rPr>
      </w:pPr>
      <w:r>
        <w:rPr>
          <w:rFonts w:hint="eastAsia" w:ascii="宋体" w:hAnsi="宋体"/>
          <w:szCs w:val="21"/>
        </w:rPr>
        <w:t xml:space="preserve">24.1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20"/>
        <w:spacing w:line="440" w:lineRule="exact"/>
        <w:rPr>
          <w:rFonts w:ascii="宋体" w:hAnsi="宋体"/>
          <w:szCs w:val="21"/>
        </w:rPr>
      </w:pPr>
      <w:r>
        <w:rPr>
          <w:rFonts w:hint="eastAsia" w:ascii="宋体" w:hAnsi="宋体"/>
          <w:szCs w:val="21"/>
        </w:rPr>
        <w:t xml:space="preserve">24.2根据财政部94号令第十一条规定，提出质疑的供应商应当是参与所质疑项目采购活动的供应商。因此凡是对采购文件提出质疑的供应商，请将符合资格条件的证明材料及网上报名确认单与质疑函一起递交。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40" w:lineRule="exact"/>
        <w:rPr>
          <w:rFonts w:ascii="宋体" w:hAnsi="宋体"/>
          <w:szCs w:val="21"/>
        </w:rPr>
      </w:pPr>
      <w:r>
        <w:rPr>
          <w:rFonts w:hint="eastAsia" w:ascii="宋体" w:hAnsi="宋体"/>
          <w:szCs w:val="21"/>
        </w:rPr>
        <w:t xml:space="preserve">24.3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40" w:lineRule="exact"/>
        <w:rPr>
          <w:rFonts w:ascii="宋体" w:hAnsi="宋体"/>
          <w:szCs w:val="21"/>
        </w:rPr>
      </w:pPr>
      <w:r>
        <w:rPr>
          <w:rFonts w:hint="eastAsia" w:ascii="宋体" w:hAnsi="宋体"/>
          <w:szCs w:val="21"/>
        </w:rPr>
        <w:t xml:space="preserve">24.4在采购活动中本身权益未受到损害的供应商所提出的质疑不予受理。</w:t>
      </w:r>
      <w:r/>
    </w:p>
    <w:p>
      <w:pPr>
        <w:ind w:firstLine="420"/>
        <w:spacing w:line="440" w:lineRule="exact"/>
        <w:rPr>
          <w:rFonts w:ascii="宋体" w:hAnsi="宋体"/>
          <w:szCs w:val="21"/>
        </w:rPr>
      </w:pPr>
      <w:r>
        <w:rPr>
          <w:rFonts w:hint="eastAsia" w:ascii="宋体" w:hAnsi="宋体"/>
          <w:szCs w:val="21"/>
        </w:rPr>
        <w:t xml:space="preserve">24.5供应商如对本项目提出质疑须在法定质疑期内一次性提出针对同一采购程序环节的质疑。</w:t>
      </w:r>
      <w:r/>
    </w:p>
    <w:p>
      <w:pPr>
        <w:ind w:firstLine="420"/>
        <w:spacing w:line="440" w:lineRule="exact"/>
        <w:rPr>
          <w:rFonts w:ascii="宋体" w:hAnsi="宋体"/>
          <w:szCs w:val="21"/>
        </w:rPr>
      </w:pPr>
      <w:r>
        <w:rPr>
          <w:rFonts w:hint="eastAsia" w:ascii="宋体" w:hAnsi="宋体"/>
          <w:szCs w:val="21"/>
        </w:rPr>
        <w:t xml:space="preserve">2.6接受质疑函的方式：当场送达或邮寄方式。</w:t>
      </w:r>
      <w:r/>
    </w:p>
    <w:p>
      <w:pPr>
        <w:ind w:firstLine="420"/>
        <w:spacing w:line="440" w:lineRule="exact"/>
        <w:rPr>
          <w:rFonts w:hint="eastAsia" w:ascii="宋体" w:hAnsi="宋体" w:eastAsia="宋体"/>
          <w:szCs w:val="21"/>
          <w:lang w:eastAsia="zh-CN"/>
        </w:rPr>
      </w:pPr>
      <w:r>
        <w:rPr>
          <w:rFonts w:hint="eastAsia" w:ascii="宋体" w:hAnsi="宋体"/>
          <w:szCs w:val="21"/>
        </w:rPr>
        <w:t xml:space="preserve">6.7联系单位：</w:t>
      </w:r>
      <w:r>
        <w:rPr>
          <w:rFonts w:hint="eastAsia" w:ascii="宋体" w:hAnsi="宋体"/>
          <w:szCs w:val="21"/>
          <w:lang w:eastAsia="zh-CN"/>
        </w:rPr>
        <w:t xml:space="preserve">北京市建壮咨询有限公司</w:t>
      </w:r>
      <w:r/>
    </w:p>
    <w:p>
      <w:pPr>
        <w:ind w:firstLine="420"/>
        <w:spacing w:line="440" w:lineRule="exact"/>
        <w:rPr>
          <w:rFonts w:hint="eastAsia" w:ascii="宋体" w:hAnsi="宋体" w:eastAsia="宋体"/>
          <w:szCs w:val="21"/>
          <w:lang w:eastAsia="zh-CN"/>
        </w:rPr>
      </w:pPr>
      <w:r>
        <w:rPr>
          <w:rFonts w:hint="eastAsia" w:ascii="宋体" w:hAnsi="宋体"/>
          <w:szCs w:val="21"/>
        </w:rPr>
        <w:t xml:space="preserve">6.8收件人：</w:t>
      </w:r>
      <w:r>
        <w:rPr>
          <w:rFonts w:hint="eastAsia" w:ascii="宋体" w:hAnsi="宋体"/>
          <w:szCs w:val="21"/>
          <w:lang w:eastAsia="zh-CN"/>
        </w:rPr>
        <w:t xml:space="preserve">吴小婷</w:t>
      </w:r>
      <w:r/>
    </w:p>
    <w:p>
      <w:pPr>
        <w:ind w:firstLine="420"/>
        <w:spacing w:line="440" w:lineRule="exact"/>
        <w:rPr>
          <w:rFonts w:hint="eastAsia" w:ascii="宋体" w:hAnsi="宋体" w:eastAsia="宋体"/>
          <w:szCs w:val="21"/>
          <w:lang w:eastAsia="zh-CN"/>
        </w:rPr>
      </w:pPr>
      <w:r>
        <w:rPr>
          <w:rFonts w:hint="eastAsia" w:ascii="宋体" w:hAnsi="宋体"/>
          <w:szCs w:val="21"/>
        </w:rPr>
        <w:t xml:space="preserve">6.9联系电话：</w:t>
      </w:r>
      <w:r>
        <w:rPr>
          <w:rFonts w:hint="eastAsia" w:ascii="宋体" w:hAnsi="宋体"/>
          <w:szCs w:val="21"/>
          <w:lang w:eastAsia="zh-CN"/>
        </w:rPr>
        <w:t xml:space="preserve">0512-67253517</w:t>
      </w:r>
      <w:r/>
    </w:p>
    <w:p>
      <w:pPr>
        <w:ind w:firstLine="420"/>
        <w:spacing w:line="440" w:lineRule="exact"/>
        <w:rPr>
          <w:rFonts w:hint="eastAsia" w:ascii="宋体" w:hAnsi="宋体" w:eastAsia="宋体"/>
          <w:szCs w:val="21"/>
          <w:lang w:eastAsia="zh-CN"/>
        </w:rPr>
      </w:pPr>
      <w:r>
        <w:rPr>
          <w:rFonts w:hint="eastAsia" w:ascii="宋体" w:hAnsi="宋体"/>
          <w:szCs w:val="21"/>
        </w:rPr>
        <w:t xml:space="preserve">6.10通讯地址：</w:t>
      </w:r>
      <w:r>
        <w:rPr>
          <w:rFonts w:hint="eastAsia" w:ascii="宋体" w:hAnsi="宋体"/>
          <w:szCs w:val="21"/>
          <w:lang w:eastAsia="zh-CN"/>
        </w:rPr>
        <w:t xml:space="preserve">苏州市相城区嘉元路中翔金融大厦15楼</w:t>
      </w:r>
      <w:r/>
    </w:p>
    <w:p>
      <w:pPr>
        <w:ind w:firstLine="420"/>
        <w:spacing w:line="440" w:lineRule="exact"/>
        <w:rPr>
          <w:rFonts w:ascii="宋体" w:hAnsi="宋体" w:cs="宋体"/>
          <w:szCs w:val="21"/>
        </w:rPr>
      </w:pPr>
      <w:r>
        <w:rPr>
          <w:rFonts w:hint="eastAsia" w:ascii="宋体" w:hAnsi="宋体" w:cs="宋体"/>
          <w:szCs w:val="21"/>
          <w:lang w:bidi="ar"/>
        </w:rPr>
        <w:t xml:space="preserve">25、</w:t>
      </w:r>
      <w:r>
        <w:rPr>
          <w:rFonts w:hint="eastAsia" w:ascii="宋体" w:hAnsi="宋体" w:cs="宋体"/>
          <w:szCs w:val="21"/>
        </w:rPr>
        <w:t xml:space="preserve">相关政策（如涉及）</w:t>
      </w:r>
      <w:r/>
    </w:p>
    <w:p>
      <w:pPr>
        <w:ind w:firstLine="420"/>
        <w:spacing w:line="440" w:lineRule="exact"/>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40" w:lineRule="exact"/>
        <w:tabs>
          <w:tab w:val="left" w:pos="567" w:leader="none"/>
        </w:tabs>
        <w:rPr>
          <w:rFonts w:ascii="宋体" w:hAnsi="宋体" w:cs="宋体"/>
          <w:szCs w:val="21"/>
        </w:rPr>
      </w:pPr>
      <w:r>
        <w:rPr>
          <w:rFonts w:hint="eastAsia" w:ascii="宋体" w:hAnsi="宋体" w:cs="宋体"/>
          <w:szCs w:val="21"/>
        </w:rPr>
        <w:t xml:space="preserve">（2）小、微企业</w:t>
      </w:r>
      <w:r/>
    </w:p>
    <w:p>
      <w:pPr>
        <w:ind w:firstLine="420"/>
        <w:spacing w:line="440" w:lineRule="exact"/>
        <w:tabs>
          <w:tab w:val="left" w:pos="567" w:leader="none"/>
        </w:tabs>
        <w:rPr>
          <w:rFonts w:ascii="宋体" w:hAnsi="宋体"/>
          <w:szCs w:val="21"/>
        </w:rPr>
      </w:pPr>
      <w:r>
        <w:rPr>
          <w:rFonts w:hint="eastAsia" w:ascii="宋体" w:hAnsi="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440" w:lineRule="exact"/>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根据《政府采购促进中小企业发展管理办法》（财库〔2020〕46号）及《中小企业划型标准规定》（工信部联企业〔2011〕300号），本采购项目对应的中小企业划分标准所属行业为：建筑业。</w:t>
      </w:r>
      <w:r/>
    </w:p>
    <w:p>
      <w:pPr>
        <w:ind w:firstLine="420"/>
        <w:spacing w:line="440" w:lineRule="exact"/>
        <w:tabs>
          <w:tab w:val="left" w:pos="567" w:leader="none"/>
        </w:tabs>
        <w:rPr>
          <w:rFonts w:ascii="宋体" w:hAnsi="宋体"/>
          <w:szCs w:val="21"/>
        </w:rPr>
      </w:pPr>
      <w:r>
        <w:rPr>
          <w:rFonts w:hint="eastAsia" w:ascii="宋体" w:hAnsi="宋体"/>
          <w:szCs w:val="21"/>
        </w:rPr>
        <w:t xml:space="preserve">（3）残疾人福利性单位</w:t>
      </w:r>
      <w:r/>
    </w:p>
    <w:p>
      <w:pPr>
        <w:ind w:firstLine="420"/>
        <w:spacing w:line="440" w:lineRule="exact"/>
        <w:tabs>
          <w:tab w:val="left" w:pos="567" w:leader="none"/>
        </w:tabs>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szCs w:val="21"/>
        </w:rPr>
      </w:pPr>
      <w:r>
        <w:rPr>
          <w:rFonts w:hint="eastAsia" w:ascii="宋体" w:hAnsi="宋体"/>
          <w:szCs w:val="21"/>
        </w:rPr>
        <w:t xml:space="preserve">（4）监狱企业</w:t>
      </w:r>
      <w:r/>
    </w:p>
    <w:p>
      <w:pPr>
        <w:ind w:firstLine="420"/>
        <w:spacing w:line="440" w:lineRule="exact"/>
        <w:tabs>
          <w:tab w:val="left" w:pos="567" w:leader="none"/>
        </w:tabs>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440" w:lineRule="exact"/>
        <w:tabs>
          <w:tab w:val="left" w:pos="567" w:leader="none"/>
        </w:tabs>
        <w:rPr>
          <w:rFonts w:ascii="宋体" w:hAnsi="宋体"/>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tabs>
          <w:tab w:val="left" w:pos="567" w:leader="none"/>
        </w:tabs>
        <w:rPr>
          <w:rFonts w:ascii="宋体" w:hAnsi="宋体"/>
          <w:szCs w:val="21"/>
        </w:rPr>
      </w:pPr>
      <w:r>
        <w:rPr>
          <w:rFonts w:hint="eastAsia"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rFonts w:ascii="宋体" w:hAnsi="宋体" w:cs="宋体"/>
          <w:szCs w:val="21"/>
        </w:rPr>
      </w:pPr>
      <w:r>
        <w:rPr>
          <w:rFonts w:hint="eastAsia"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315"/>
        <w:spacing w:line="440" w:lineRule="exact"/>
        <w:tabs>
          <w:tab w:val="left" w:pos="540" w:leader="none"/>
        </w:tabs>
        <w:rPr>
          <w:rFonts w:ascii="宋体" w:hAnsi="宋体"/>
          <w:szCs w:val="21"/>
        </w:rPr>
      </w:pPr>
      <w:r>
        <w:rPr>
          <w:rFonts w:ascii="宋体" w:hAnsi="宋体"/>
          <w:szCs w:val="21"/>
        </w:rPr>
      </w:r>
      <w:r/>
    </w:p>
    <w:p>
      <w:r>
        <w:br w:type="page" w:clear="all"/>
      </w:r>
      <w:r/>
    </w:p>
    <w:p>
      <w:pPr>
        <w:pStyle w:val="912"/>
        <w:spacing w:before="0" w:after="0" w:line="440" w:lineRule="exact"/>
      </w:pPr>
      <w:r>
        <w:rPr>
          <w:rFonts w:hint="eastAsia"/>
        </w:rPr>
        <w:t xml:space="preserve">三</w:t>
      </w:r>
      <w:r>
        <w:t xml:space="preserve">、</w:t>
      </w:r>
      <w:r>
        <w:rPr>
          <w:rFonts w:hint="eastAsia"/>
        </w:rPr>
        <w:t xml:space="preserve">合同主要条款</w:t>
      </w:r>
      <w:r/>
    </w:p>
    <w:p>
      <w:pPr>
        <w:jc w:val="center"/>
        <w:spacing w:line="440" w:lineRule="exact"/>
        <w:rPr>
          <w:rFonts w:ascii="宋体" w:hAnsi="宋体"/>
          <w:szCs w:val="21"/>
        </w:rPr>
      </w:pPr>
      <w:r>
        <w:rPr>
          <w:rFonts w:hint="eastAsia" w:ascii="宋体" w:hAnsi="宋体"/>
          <w:szCs w:val="21"/>
        </w:rPr>
        <w:t xml:space="preserve">第一部分 合同协议书</w:t>
      </w:r>
      <w:r/>
    </w:p>
    <w:p>
      <w:pPr>
        <w:spacing w:line="440" w:lineRule="exact"/>
        <w:rPr>
          <w:rFonts w:ascii="宋体" w:hAnsi="宋体"/>
          <w:szCs w:val="21"/>
        </w:rPr>
      </w:pPr>
      <w:r>
        <w:rPr>
          <w:rFonts w:hint="eastAsia" w:ascii="宋体" w:hAnsi="宋体"/>
          <w:szCs w:val="21"/>
        </w:rPr>
        <w:t xml:space="preserve">发包人（全称）：</w:t>
      </w:r>
      <w:r>
        <w:rPr>
          <w:rFonts w:hint="eastAsia" w:ascii="宋体" w:hAnsi="宋体"/>
          <w:szCs w:val="21"/>
          <w:lang w:eastAsia="zh-CN"/>
        </w:rPr>
        <w:t xml:space="preserve">苏州市公安局相城分局黄埭派出所</w:t>
      </w:r>
      <w:r>
        <w:rPr>
          <w:rFonts w:hint="eastAsia" w:ascii="宋体" w:hAnsi="宋体"/>
          <w:szCs w:val="21"/>
        </w:rPr>
        <w:t xml:space="preserve">       </w:t>
      </w:r>
      <w:r/>
    </w:p>
    <w:p>
      <w:pPr>
        <w:spacing w:line="440" w:lineRule="exact"/>
        <w:rPr>
          <w:rFonts w:ascii="宋体" w:hAnsi="宋体"/>
          <w:szCs w:val="21"/>
        </w:rPr>
      </w:pPr>
      <w:r>
        <w:rPr>
          <w:rFonts w:hint="eastAsia" w:ascii="宋体" w:hAnsi="宋体"/>
          <w:szCs w:val="21"/>
        </w:rPr>
        <w:t xml:space="preserve">承包人（全称）：                                         </w:t>
      </w:r>
      <w:r/>
    </w:p>
    <w:p>
      <w:pPr>
        <w:spacing w:line="440" w:lineRule="exact"/>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lang w:eastAsia="zh-CN"/>
        </w:rPr>
        <w:t xml:space="preserve">黄埭镇社会综合治理中心内装工程</w:t>
      </w:r>
      <w:r>
        <w:rPr>
          <w:rFonts w:hint="eastAsia" w:ascii="宋体" w:hAnsi="宋体"/>
          <w:szCs w:val="21"/>
        </w:rPr>
        <w:t xml:space="preserve">施工及有关事项协商一致，共同达成如下协议：</w:t>
      </w:r>
      <w:r/>
    </w:p>
    <w:p>
      <w:pPr>
        <w:spacing w:line="440" w:lineRule="exact"/>
        <w:rPr>
          <w:rFonts w:ascii="宋体" w:hAnsi="宋体"/>
          <w:szCs w:val="21"/>
        </w:rPr>
      </w:pPr>
      <w:r>
        <w:rPr>
          <w:rFonts w:hint="eastAsia" w:ascii="宋体" w:hAnsi="宋体"/>
          <w:szCs w:val="21"/>
        </w:rPr>
        <w:t xml:space="preserve"> </w:t>
      </w:r>
      <w:bookmarkStart w:id="37" w:name="_Toc351203481"/>
      <w:r>
        <w:rPr>
          <w:rFonts w:hint="eastAsia" w:ascii="宋体" w:hAnsi="宋体"/>
          <w:szCs w:val="21"/>
        </w:rPr>
        <w:t xml:space="preserve">一、工程概况</w:t>
      </w:r>
      <w:bookmarkEnd w:id="37"/>
      <w:r/>
      <w:r/>
    </w:p>
    <w:p>
      <w:pPr>
        <w:spacing w:line="440" w:lineRule="exact"/>
        <w:rPr>
          <w:rFonts w:ascii="宋体" w:hAnsi="宋体"/>
          <w:szCs w:val="21"/>
        </w:rPr>
      </w:pPr>
      <w:r>
        <w:rPr>
          <w:rFonts w:hint="eastAsia" w:ascii="宋体" w:hAnsi="宋体"/>
          <w:szCs w:val="21"/>
        </w:rPr>
        <w:t xml:space="preserve">1.工程名称：</w:t>
      </w:r>
      <w:r>
        <w:rPr>
          <w:rFonts w:hint="eastAsia" w:ascii="宋体" w:hAnsi="宋体"/>
          <w:szCs w:val="21"/>
          <w:u w:val="single"/>
          <w:lang w:eastAsia="zh-CN"/>
        </w:rPr>
        <w:t xml:space="preserve">黄埭镇社会综合治理中心内装工程</w:t>
      </w:r>
      <w:r>
        <w:rPr>
          <w:rFonts w:hint="eastAsia" w:ascii="宋体" w:hAnsi="宋体"/>
          <w:szCs w:val="21"/>
        </w:rPr>
        <w:t xml:space="preserve">。</w:t>
      </w:r>
      <w:r/>
    </w:p>
    <w:p>
      <w:pPr>
        <w:spacing w:line="440" w:lineRule="exact"/>
        <w:rPr>
          <w:rFonts w:ascii="宋体" w:hAnsi="宋体"/>
          <w:szCs w:val="21"/>
        </w:rPr>
      </w:pPr>
      <w:r>
        <w:rPr>
          <w:rFonts w:hint="eastAsia" w:ascii="宋体" w:hAnsi="宋体"/>
          <w:szCs w:val="21"/>
        </w:rPr>
        <w:t xml:space="preserve">2.工程地点：</w:t>
      </w:r>
      <w:r>
        <w:rPr>
          <w:rFonts w:hint="eastAsia" w:ascii="宋体" w:hAnsi="宋体"/>
          <w:szCs w:val="21"/>
          <w:u w:val="single"/>
        </w:rPr>
        <w:t xml:space="preserve">苏州市相城区                          </w:t>
      </w:r>
      <w:r>
        <w:rPr>
          <w:rFonts w:hint="eastAsia" w:ascii="宋体" w:hAnsi="宋体"/>
          <w:szCs w:val="21"/>
        </w:rPr>
        <w:t xml:space="preserve">。</w:t>
      </w:r>
      <w:r/>
    </w:p>
    <w:p>
      <w:pPr>
        <w:spacing w:line="440" w:lineRule="exact"/>
        <w:rPr>
          <w:rFonts w:ascii="宋体" w:hAnsi="宋体"/>
          <w:szCs w:val="21"/>
        </w:rPr>
      </w:pPr>
      <w:r>
        <w:rPr>
          <w:rFonts w:ascii="宋体" w:hAnsi="宋体"/>
          <w:szCs w:val="21"/>
        </w:rPr>
        <w:t xml:space="preserve">4</w:t>
      </w:r>
      <w:r>
        <w:rPr>
          <w:rFonts w:hint="eastAsia" w:ascii="宋体" w:hAnsi="宋体"/>
          <w:szCs w:val="21"/>
        </w:rPr>
        <w:t xml:space="preserve">.工程立项批准文号：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spacing w:line="440" w:lineRule="exact"/>
        <w:rPr>
          <w:rFonts w:ascii="宋体" w:hAnsi="宋体"/>
          <w:szCs w:val="21"/>
        </w:rPr>
      </w:pPr>
      <w:r>
        <w:rPr>
          <w:rFonts w:ascii="宋体" w:hAnsi="宋体"/>
          <w:szCs w:val="21"/>
        </w:rPr>
        <w:t xml:space="preserve">5</w:t>
      </w:r>
      <w:r>
        <w:rPr>
          <w:rFonts w:hint="eastAsia" w:ascii="宋体" w:hAnsi="宋体"/>
          <w:szCs w:val="21"/>
        </w:rPr>
        <w:t xml:space="preserve">.工程承包范围：</w:t>
      </w:r>
      <w:r>
        <w:rPr>
          <w:rFonts w:hint="eastAsia" w:ascii="宋体" w:hAnsi="宋体"/>
          <w:szCs w:val="21"/>
          <w:u w:val="single"/>
        </w:rPr>
        <w:t xml:space="preserve">磋商文件、工程量清单、图纸及补充通知、承诺函中包含的所有工程</w:t>
      </w:r>
      <w:r>
        <w:rPr>
          <w:rFonts w:hint="eastAsia" w:ascii="宋体" w:hAnsi="宋体"/>
          <w:szCs w:val="21"/>
        </w:rPr>
        <w:t xml:space="preserve">。</w:t>
      </w:r>
      <w:r/>
    </w:p>
    <w:p>
      <w:pPr>
        <w:spacing w:line="440" w:lineRule="exact"/>
        <w:rPr>
          <w:rFonts w:ascii="宋体" w:hAnsi="宋体"/>
          <w:szCs w:val="21"/>
        </w:rPr>
      </w:pPr>
      <w:r/>
      <w:bookmarkStart w:id="38" w:name="_Toc351203482"/>
      <w:r>
        <w:rPr>
          <w:rFonts w:hint="eastAsia" w:ascii="宋体" w:hAnsi="宋体"/>
          <w:szCs w:val="21"/>
        </w:rPr>
        <w:t xml:space="preserve">二、合同工期</w:t>
      </w:r>
      <w:bookmarkEnd w:id="38"/>
      <w:r/>
      <w:r/>
    </w:p>
    <w:p>
      <w:pPr>
        <w:spacing w:line="440" w:lineRule="exact"/>
        <w:rPr>
          <w:rFonts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440" w:lineRule="exact"/>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440" w:lineRule="exact"/>
        <w:rPr>
          <w:rFonts w:ascii="宋体" w:hAnsi="宋体"/>
          <w:szCs w:val="21"/>
        </w:rPr>
      </w:pPr>
      <w:r>
        <w:rPr>
          <w:rFonts w:hint="eastAsia" w:ascii="宋体" w:hAnsi="宋体"/>
          <w:szCs w:val="21"/>
        </w:rPr>
        <w:t xml:space="preserve">工期总日历天数：</w:t>
      </w:r>
      <w:r>
        <w:rPr>
          <w:rFonts w:ascii="宋体" w:hAnsi="宋体"/>
          <w:szCs w:val="21"/>
          <w:u w:val="single"/>
        </w:rPr>
        <w:t xml:space="preserve">     </w:t>
      </w:r>
      <w:r>
        <w:rPr>
          <w:rFonts w:hint="eastAsia" w:ascii="宋体" w:hAnsi="宋体"/>
          <w:szCs w:val="21"/>
        </w:rPr>
        <w:t xml:space="preserve">日历天。工期总日历天数与根据前述计划开竣工日期计算的工期天数不一致的， 以工期总日历天数为准。</w:t>
      </w:r>
      <w:r/>
    </w:p>
    <w:p>
      <w:pPr>
        <w:spacing w:line="440" w:lineRule="exact"/>
        <w:rPr>
          <w:rFonts w:ascii="宋体" w:hAnsi="宋体"/>
          <w:szCs w:val="21"/>
        </w:rPr>
      </w:pPr>
      <w:r>
        <w:rPr>
          <w:rFonts w:hint="eastAsia" w:ascii="宋体" w:hAnsi="宋体"/>
          <w:szCs w:val="21"/>
        </w:rPr>
        <w:t xml:space="preserve">三、质量标准</w:t>
      </w:r>
      <w:r/>
    </w:p>
    <w:p>
      <w:pPr>
        <w:spacing w:line="440" w:lineRule="exact"/>
        <w:rPr>
          <w:rFonts w:ascii="宋体" w:hAnsi="宋体"/>
          <w:szCs w:val="21"/>
        </w:rPr>
      </w:pPr>
      <w:r>
        <w:rPr>
          <w:rFonts w:hint="eastAsia" w:ascii="宋体" w:hAnsi="宋体"/>
          <w:szCs w:val="21"/>
        </w:rPr>
        <w:t xml:space="preserve">工程质量符合</w:t>
      </w:r>
      <w:bookmarkStart w:id="39" w:name="EB1bc6994484ef481088c781c4ebed3498"/>
      <w:r>
        <w:rPr>
          <w:rFonts w:hint="eastAsia" w:ascii="宋体" w:hAnsi="宋体"/>
          <w:szCs w:val="21"/>
          <w:u w:val="single"/>
        </w:rPr>
        <w:t xml:space="preserve">合格</w:t>
      </w:r>
      <w:bookmarkEnd w:id="39"/>
      <w:r>
        <w:rPr>
          <w:rFonts w:hint="eastAsia" w:ascii="宋体" w:hAnsi="宋体"/>
          <w:szCs w:val="21"/>
        </w:rPr>
        <w:t xml:space="preserve">标准。</w:t>
      </w:r>
      <w:r/>
    </w:p>
    <w:p>
      <w:pPr>
        <w:spacing w:line="440" w:lineRule="exact"/>
        <w:rPr>
          <w:rFonts w:ascii="宋体" w:hAnsi="宋体"/>
          <w:szCs w:val="21"/>
        </w:rPr>
      </w:pPr>
      <w:r>
        <w:rPr>
          <w:rFonts w:hint="eastAsia" w:ascii="宋体" w:hAnsi="宋体"/>
          <w:szCs w:val="21"/>
        </w:rPr>
        <w:t xml:space="preserve">四、签约合同价与合同价格形式</w:t>
      </w:r>
      <w:r/>
    </w:p>
    <w:p>
      <w:pPr>
        <w:spacing w:line="440" w:lineRule="exact"/>
        <w:rPr>
          <w:rFonts w:ascii="宋体" w:hAnsi="宋体"/>
          <w:szCs w:val="21"/>
        </w:rPr>
      </w:pPr>
      <w:r>
        <w:rPr>
          <w:rFonts w:hint="eastAsia" w:ascii="宋体" w:hAnsi="宋体"/>
          <w:szCs w:val="21"/>
        </w:rPr>
        <w:t xml:space="preserve">1.签约合同价为：人民币（大写）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 其中：</w:t>
      </w:r>
      <w:r/>
    </w:p>
    <w:p>
      <w:pPr>
        <w:spacing w:line="440" w:lineRule="exact"/>
        <w:rPr>
          <w:rFonts w:ascii="宋体" w:hAnsi="宋体"/>
          <w:szCs w:val="21"/>
        </w:rPr>
      </w:pPr>
      <w:r>
        <w:rPr>
          <w:rFonts w:hint="eastAsia" w:ascii="宋体" w:hAnsi="宋体"/>
          <w:szCs w:val="21"/>
        </w:rPr>
        <w:t xml:space="preserve">注：本工程追加费用不得超过原合同金额的10%，原合同外工程内容不得计入。</w:t>
      </w:r>
      <w:r/>
    </w:p>
    <w:p>
      <w:pPr>
        <w:spacing w:line="440" w:lineRule="exact"/>
        <w:rPr>
          <w:rFonts w:ascii="宋体" w:hAnsi="宋体"/>
          <w:szCs w:val="21"/>
        </w:rPr>
      </w:pPr>
      <w:r>
        <w:rPr>
          <w:rFonts w:hint="eastAsia" w:ascii="宋体" w:hAnsi="宋体"/>
          <w:szCs w:val="21"/>
        </w:rPr>
        <w:t xml:space="preserve">（1）安全文明施工费：人民币（大写）</w:t>
      </w:r>
      <w:r>
        <w:rPr>
          <w:rFonts w:hint="eastAsia" w:ascii="宋体" w:hAnsi="宋体"/>
          <w:szCs w:val="21"/>
          <w:u w:val="single"/>
        </w:rPr>
        <w:t xml:space="preserve">             </w:t>
      </w:r>
      <w:r>
        <w:rPr>
          <w:rFonts w:hint="eastAsia" w:ascii="宋体" w:hAnsi="宋体"/>
          <w:szCs w:val="21"/>
        </w:rPr>
        <w:t xml:space="preserve"> (¥ </w:t>
      </w:r>
      <w:r>
        <w:rPr>
          <w:rFonts w:hint="eastAsia" w:ascii="宋体" w:hAnsi="宋体"/>
          <w:szCs w:val="21"/>
          <w:u w:val="single"/>
        </w:rPr>
        <w:t xml:space="preserve">       </w:t>
      </w:r>
      <w:r>
        <w:rPr>
          <w:rFonts w:hint="eastAsia" w:ascii="宋体" w:hAnsi="宋体"/>
          <w:szCs w:val="21"/>
        </w:rPr>
        <w:t xml:space="preserve">元)；</w:t>
      </w:r>
      <w:r/>
    </w:p>
    <w:p>
      <w:pPr>
        <w:spacing w:line="440" w:lineRule="exact"/>
        <w:rPr>
          <w:rFonts w:ascii="宋体" w:hAnsi="宋体"/>
          <w:szCs w:val="21"/>
        </w:rPr>
      </w:pPr>
      <w:r>
        <w:rPr>
          <w:rFonts w:hint="eastAsia" w:ascii="宋体" w:hAnsi="宋体"/>
          <w:szCs w:val="21"/>
        </w:rPr>
        <w:t xml:space="preserve">（2）材料和工程设备暂估价金额：人民币（大写）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spacing w:line="440" w:lineRule="exact"/>
        <w:rPr>
          <w:rFonts w:ascii="宋体" w:hAnsi="宋体"/>
          <w:szCs w:val="21"/>
        </w:rPr>
      </w:pPr>
      <w:r>
        <w:rPr>
          <w:rFonts w:hint="eastAsia" w:ascii="宋体" w:hAnsi="宋体"/>
          <w:szCs w:val="21"/>
        </w:rPr>
        <w:t xml:space="preserve">（3）专业工程暂估价金额：人民币（大写）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spacing w:line="440" w:lineRule="exact"/>
        <w:rPr>
          <w:rFonts w:ascii="宋体" w:hAnsi="宋体"/>
          <w:szCs w:val="21"/>
        </w:rPr>
      </w:pPr>
      <w:r>
        <w:rPr>
          <w:rFonts w:hint="eastAsia" w:ascii="宋体" w:hAnsi="宋体"/>
          <w:szCs w:val="21"/>
        </w:rPr>
        <w:t xml:space="preserve">（4）暂列金额：人民币（大写）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spacing w:line="440" w:lineRule="exact"/>
        <w:rPr>
          <w:rFonts w:ascii="宋体" w:hAnsi="宋体"/>
          <w:szCs w:val="21"/>
        </w:rPr>
      </w:pPr>
      <w:r>
        <w:rPr>
          <w:rFonts w:hint="eastAsia" w:ascii="宋体" w:hAnsi="宋体"/>
          <w:szCs w:val="21"/>
        </w:rPr>
        <w:t xml:space="preserve">2.合同价格形式：固定综合单价合同，本工程中工程量清单项目的综合单价按供应商第一次报价的单价并根据二次报价下浮率下浮之后的综合单价执行。</w:t>
      </w:r>
      <w:r/>
    </w:p>
    <w:p>
      <w:pPr>
        <w:spacing w:line="440" w:lineRule="exact"/>
        <w:rPr>
          <w:rFonts w:ascii="宋体" w:hAnsi="宋体"/>
          <w:szCs w:val="21"/>
        </w:rPr>
      </w:pPr>
      <w:r>
        <w:rPr>
          <w:rFonts w:hint="eastAsia" w:ascii="宋体" w:hAnsi="宋体"/>
          <w:szCs w:val="21"/>
        </w:rPr>
        <w:t xml:space="preserve">五、项目负责人    </w:t>
      </w:r>
      <w:r/>
    </w:p>
    <w:p>
      <w:pPr>
        <w:spacing w:line="440" w:lineRule="exact"/>
        <w:rPr>
          <w:rFonts w:ascii="宋体" w:hAnsi="宋体"/>
          <w:szCs w:val="21"/>
        </w:rPr>
      </w:pPr>
      <w:r>
        <w:rPr>
          <w:rFonts w:hint="eastAsia" w:ascii="宋体" w:hAnsi="宋体"/>
          <w:szCs w:val="21"/>
        </w:rPr>
        <w:t xml:space="preserve">承包人项目负责人：</w:t>
      </w:r>
      <w:r>
        <w:rPr>
          <w:rFonts w:hint="eastAsia" w:ascii="宋体" w:hAnsi="宋体"/>
          <w:szCs w:val="21"/>
          <w:u w:val="single"/>
        </w:rPr>
        <w:t xml:space="preserve">               </w:t>
      </w:r>
      <w:r>
        <w:rPr>
          <w:rFonts w:hint="eastAsia" w:ascii="宋体" w:hAnsi="宋体"/>
          <w:szCs w:val="21"/>
        </w:rPr>
        <w:t xml:space="preserve"> 。</w:t>
      </w:r>
      <w:r/>
    </w:p>
    <w:p>
      <w:pPr>
        <w:spacing w:line="440" w:lineRule="exact"/>
        <w:rPr>
          <w:rFonts w:ascii="宋体" w:hAnsi="宋体"/>
          <w:szCs w:val="21"/>
        </w:rPr>
      </w:pPr>
      <w:r>
        <w:rPr>
          <w:rFonts w:hint="eastAsia" w:ascii="宋体" w:hAnsi="宋体"/>
          <w:szCs w:val="21"/>
        </w:rPr>
        <w:t xml:space="preserve">六、合同文件构成</w:t>
      </w:r>
      <w:r/>
    </w:p>
    <w:p>
      <w:pPr>
        <w:spacing w:line="440" w:lineRule="exact"/>
        <w:rPr>
          <w:rFonts w:ascii="宋体" w:hAnsi="宋体"/>
          <w:szCs w:val="21"/>
        </w:rPr>
      </w:pPr>
      <w:r>
        <w:rPr>
          <w:rFonts w:hint="eastAsia" w:ascii="宋体" w:hAnsi="宋体"/>
          <w:szCs w:val="21"/>
        </w:rPr>
        <w:t xml:space="preserve">本协议书与下列文件一起构成合同文件：</w:t>
      </w:r>
      <w:r/>
    </w:p>
    <w:p>
      <w:pPr>
        <w:spacing w:line="440" w:lineRule="exact"/>
        <w:rPr>
          <w:rFonts w:ascii="宋体" w:hAnsi="宋体"/>
          <w:szCs w:val="21"/>
        </w:rPr>
      </w:pPr>
      <w:r>
        <w:rPr>
          <w:rFonts w:hint="eastAsia" w:ascii="宋体" w:hAnsi="宋体"/>
          <w:szCs w:val="21"/>
        </w:rPr>
        <w:t xml:space="preserve">（1）本合同协议书；</w:t>
      </w:r>
      <w:r/>
    </w:p>
    <w:p>
      <w:pPr>
        <w:spacing w:line="440" w:lineRule="exact"/>
        <w:rPr>
          <w:rFonts w:ascii="宋体" w:hAnsi="宋体"/>
          <w:szCs w:val="21"/>
        </w:rPr>
      </w:pPr>
      <w:r>
        <w:rPr>
          <w:rFonts w:hint="eastAsia" w:ascii="宋体" w:hAnsi="宋体"/>
          <w:szCs w:val="21"/>
        </w:rPr>
        <w:t xml:space="preserve">（2）成交通知书（如果有）；</w:t>
      </w:r>
      <w:r/>
    </w:p>
    <w:p>
      <w:pPr>
        <w:spacing w:line="440" w:lineRule="exact"/>
        <w:rPr>
          <w:rFonts w:ascii="宋体" w:hAnsi="宋体"/>
          <w:szCs w:val="21"/>
        </w:rPr>
      </w:pPr>
      <w:r>
        <w:rPr>
          <w:rFonts w:hint="eastAsia" w:ascii="宋体" w:hAnsi="宋体"/>
          <w:szCs w:val="21"/>
        </w:rPr>
        <w:t xml:space="preserve">（3）招标答疑、补充或修改文件（如果有）；</w:t>
      </w:r>
      <w:r/>
    </w:p>
    <w:p>
      <w:pPr>
        <w:spacing w:line="440" w:lineRule="exact"/>
        <w:rPr>
          <w:rFonts w:ascii="宋体" w:hAnsi="宋体"/>
          <w:szCs w:val="21"/>
        </w:rPr>
      </w:pPr>
      <w:r>
        <w:rPr>
          <w:rFonts w:hint="eastAsia" w:ascii="宋体" w:hAnsi="宋体"/>
          <w:szCs w:val="21"/>
        </w:rPr>
        <w:t xml:space="preserve">（4）投标函和澄清文件；</w:t>
      </w:r>
      <w:r/>
    </w:p>
    <w:p>
      <w:pPr>
        <w:spacing w:line="440" w:lineRule="exact"/>
        <w:rPr>
          <w:rFonts w:ascii="宋体" w:hAnsi="宋体"/>
          <w:szCs w:val="21"/>
        </w:rPr>
      </w:pPr>
      <w:r>
        <w:rPr>
          <w:rFonts w:hint="eastAsia" w:ascii="宋体" w:hAnsi="宋体"/>
          <w:szCs w:val="21"/>
        </w:rPr>
        <w:t xml:space="preserve">（5）本合同专用条款及其附件；</w:t>
      </w:r>
      <w:r/>
    </w:p>
    <w:p>
      <w:pPr>
        <w:spacing w:line="440" w:lineRule="exact"/>
        <w:rPr>
          <w:rFonts w:ascii="宋体" w:hAnsi="宋体"/>
          <w:szCs w:val="21"/>
        </w:rPr>
      </w:pPr>
      <w:r>
        <w:rPr>
          <w:rFonts w:hint="eastAsia" w:ascii="宋体" w:hAnsi="宋体"/>
          <w:szCs w:val="21"/>
        </w:rPr>
        <w:t xml:space="preserve">（6）本合同通用条款；</w:t>
      </w:r>
      <w:r/>
    </w:p>
    <w:p>
      <w:pPr>
        <w:spacing w:line="440" w:lineRule="exact"/>
        <w:rPr>
          <w:rFonts w:ascii="宋体" w:hAnsi="宋体"/>
          <w:szCs w:val="21"/>
        </w:rPr>
      </w:pPr>
      <w:r>
        <w:rPr>
          <w:rFonts w:hint="eastAsia" w:ascii="宋体" w:hAnsi="宋体"/>
          <w:szCs w:val="21"/>
        </w:rPr>
        <w:t xml:space="preserve">（7）采购文件；</w:t>
      </w:r>
      <w:r/>
    </w:p>
    <w:p>
      <w:pPr>
        <w:spacing w:line="440" w:lineRule="exact"/>
        <w:rPr>
          <w:rFonts w:ascii="宋体" w:hAnsi="宋体"/>
          <w:szCs w:val="21"/>
        </w:rPr>
      </w:pPr>
      <w:r>
        <w:rPr>
          <w:rFonts w:hint="eastAsia" w:ascii="宋体" w:hAnsi="宋体"/>
          <w:szCs w:val="21"/>
        </w:rPr>
        <w:t xml:space="preserve">（8）技术标准和要求；</w:t>
      </w:r>
      <w:r/>
    </w:p>
    <w:p>
      <w:pPr>
        <w:spacing w:line="440" w:lineRule="exact"/>
        <w:rPr>
          <w:rFonts w:ascii="宋体" w:hAnsi="宋体"/>
          <w:szCs w:val="21"/>
        </w:rPr>
      </w:pPr>
      <w:r>
        <w:rPr>
          <w:rFonts w:hint="eastAsia" w:ascii="宋体" w:hAnsi="宋体"/>
          <w:szCs w:val="21"/>
        </w:rPr>
        <w:t xml:space="preserve">（9）图纸；</w:t>
      </w:r>
      <w:r/>
    </w:p>
    <w:p>
      <w:pPr>
        <w:spacing w:line="440" w:lineRule="exact"/>
        <w:rPr>
          <w:rFonts w:ascii="宋体" w:hAnsi="宋体"/>
          <w:szCs w:val="21"/>
        </w:rPr>
      </w:pPr>
      <w:r>
        <w:rPr>
          <w:rFonts w:hint="eastAsia" w:ascii="宋体" w:hAnsi="宋体"/>
          <w:szCs w:val="21"/>
        </w:rPr>
        <w:t xml:space="preserve">（10）已标价工程量清单或预算书；</w:t>
      </w:r>
      <w:r/>
    </w:p>
    <w:p>
      <w:pPr>
        <w:spacing w:line="440" w:lineRule="exact"/>
        <w:rPr>
          <w:rFonts w:ascii="宋体" w:hAnsi="宋体"/>
          <w:szCs w:val="21"/>
        </w:rPr>
      </w:pPr>
      <w:r>
        <w:rPr>
          <w:rFonts w:hint="eastAsia" w:ascii="宋体" w:hAnsi="宋体"/>
          <w:szCs w:val="21"/>
        </w:rPr>
        <w:t xml:space="preserve">（11）其他合同文件。</w:t>
      </w:r>
      <w:r/>
    </w:p>
    <w:p>
      <w:pPr>
        <w:spacing w:line="440" w:lineRule="exact"/>
        <w:rPr>
          <w:rFonts w:ascii="宋体" w:hAnsi="宋体"/>
          <w:szCs w:val="21"/>
        </w:rPr>
      </w:pPr>
      <w:r>
        <w:rPr>
          <w:rFonts w:hint="eastAsia" w:ascii="宋体" w:hAnsi="宋体"/>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spacing w:line="440" w:lineRule="exact"/>
        <w:rPr>
          <w:rFonts w:ascii="宋体" w:hAnsi="宋体"/>
          <w:szCs w:val="21"/>
        </w:rPr>
      </w:pPr>
      <w:r>
        <w:rPr>
          <w:rFonts w:hint="eastAsia" w:ascii="宋体" w:hAnsi="宋体"/>
          <w:szCs w:val="21"/>
        </w:rPr>
        <w:t xml:space="preserve">七、承诺</w:t>
      </w:r>
      <w:r/>
    </w:p>
    <w:p>
      <w:pPr>
        <w:spacing w:line="440" w:lineRule="exact"/>
        <w:rPr>
          <w:rFonts w:ascii="宋体" w:hAnsi="宋体"/>
          <w:szCs w:val="21"/>
        </w:rPr>
      </w:pPr>
      <w:r>
        <w:rPr>
          <w:rFonts w:hint="eastAsia" w:ascii="宋体" w:hAnsi="宋体"/>
          <w:szCs w:val="21"/>
        </w:rPr>
        <w:t xml:space="preserve">1.发包人承诺按照法律规定履行项目审批手续、筹集工程建设资金并按照合同约定的期限和方式支付合同价款。</w:t>
      </w:r>
      <w:r/>
    </w:p>
    <w:p>
      <w:pPr>
        <w:spacing w:line="440" w:lineRule="exact"/>
        <w:rPr>
          <w:rFonts w:ascii="宋体" w:hAnsi="宋体"/>
          <w:szCs w:val="21"/>
        </w:rPr>
      </w:pPr>
      <w:r>
        <w:rPr>
          <w:rFonts w:hint="eastAsia" w:ascii="宋体" w:hAnsi="宋体"/>
          <w:szCs w:val="21"/>
        </w:rPr>
        <w:t xml:space="preserve">2.承包人承诺按照法律规定及合同约定组织完成工程施工，确保工程质量和安全，不进行转包及违法分包，并在缺陷责任期及保修期内承担相应的工程维修责任。</w:t>
      </w:r>
      <w:r/>
    </w:p>
    <w:p>
      <w:pPr>
        <w:spacing w:line="440" w:lineRule="exact"/>
        <w:rPr>
          <w:rFonts w:ascii="宋体" w:hAnsi="宋体"/>
          <w:szCs w:val="21"/>
        </w:rPr>
      </w:pPr>
      <w:r>
        <w:rPr>
          <w:rFonts w:hint="eastAsia" w:ascii="宋体" w:hAnsi="宋体"/>
          <w:szCs w:val="21"/>
        </w:rPr>
        <w:t xml:space="preserve">3.发包人和承包人通过招投标形式签订合同的，双方理解并承诺不再就同一工程另行签订与合同实质性内容相背离的协议。</w:t>
      </w:r>
      <w:r/>
    </w:p>
    <w:p>
      <w:pPr>
        <w:spacing w:line="440" w:lineRule="exact"/>
        <w:rPr>
          <w:rFonts w:ascii="宋体" w:hAnsi="宋体"/>
          <w:szCs w:val="21"/>
        </w:rPr>
      </w:pPr>
      <w:r>
        <w:rPr>
          <w:rFonts w:hint="eastAsia" w:ascii="宋体" w:hAnsi="宋体"/>
          <w:szCs w:val="21"/>
        </w:rPr>
        <w:t xml:space="preserve">八、词语含义</w:t>
      </w:r>
      <w:r/>
    </w:p>
    <w:p>
      <w:pPr>
        <w:spacing w:line="440" w:lineRule="exact"/>
        <w:rPr>
          <w:rFonts w:ascii="宋体" w:hAnsi="宋体"/>
          <w:szCs w:val="21"/>
        </w:rPr>
      </w:pPr>
      <w:r>
        <w:rPr>
          <w:rFonts w:hint="eastAsia" w:ascii="宋体" w:hAnsi="宋体"/>
          <w:szCs w:val="21"/>
        </w:rPr>
        <w:t xml:space="preserve">本协议书中词语含义与第二部分通用合同条款中赋予的含义相同。</w:t>
      </w:r>
      <w:r/>
    </w:p>
    <w:p>
      <w:pPr>
        <w:spacing w:line="440" w:lineRule="exact"/>
        <w:rPr>
          <w:rFonts w:ascii="宋体" w:hAnsi="宋体"/>
          <w:szCs w:val="21"/>
        </w:rPr>
      </w:pPr>
      <w:r>
        <w:rPr>
          <w:rFonts w:hint="eastAsia" w:ascii="宋体" w:hAnsi="宋体"/>
          <w:szCs w:val="21"/>
        </w:rPr>
        <w:t xml:space="preserve">九、签订时间</w:t>
      </w:r>
      <w:r/>
    </w:p>
    <w:p>
      <w:pPr>
        <w:spacing w:line="440" w:lineRule="exact"/>
        <w:rPr>
          <w:rFonts w:ascii="宋体" w:hAnsi="宋体"/>
          <w:szCs w:val="21"/>
        </w:rPr>
      </w:pPr>
      <w:r>
        <w:rPr>
          <w:rFonts w:hint="eastAsia" w:ascii="宋体" w:hAnsi="宋体"/>
          <w:szCs w:val="21"/>
        </w:rPr>
        <w:t xml:space="preserve">本合同于</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tab/>
      </w:r>
      <w:r>
        <w:rPr>
          <w:rFonts w:hint="eastAsia" w:ascii="宋体" w:hAnsi="宋体"/>
          <w:szCs w:val="21"/>
        </w:rPr>
        <w:t xml:space="preserve">签订。</w:t>
      </w:r>
      <w:r/>
    </w:p>
    <w:p>
      <w:pPr>
        <w:spacing w:line="440" w:lineRule="exact"/>
        <w:rPr>
          <w:rFonts w:ascii="宋体" w:hAnsi="宋体"/>
          <w:szCs w:val="21"/>
        </w:rPr>
      </w:pPr>
      <w:r>
        <w:rPr>
          <w:rFonts w:hint="eastAsia" w:ascii="宋体" w:hAnsi="宋体"/>
          <w:szCs w:val="21"/>
        </w:rPr>
        <w:t xml:space="preserve">十、签订地点</w:t>
      </w:r>
      <w:r/>
    </w:p>
    <w:p>
      <w:pPr>
        <w:spacing w:line="440" w:lineRule="exact"/>
        <w:rPr>
          <w:rFonts w:ascii="宋体" w:hAnsi="宋体"/>
          <w:szCs w:val="21"/>
        </w:rPr>
      </w:pPr>
      <w:r>
        <w:rPr>
          <w:rFonts w:hint="eastAsia" w:ascii="宋体" w:hAnsi="宋体"/>
          <w:szCs w:val="21"/>
        </w:rPr>
        <w:t xml:space="preserve">本合同在</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 xml:space="preserve">签订。</w:t>
      </w:r>
      <w:r/>
    </w:p>
    <w:p>
      <w:pPr>
        <w:spacing w:line="440" w:lineRule="exact"/>
        <w:rPr>
          <w:rFonts w:ascii="宋体" w:hAnsi="宋体"/>
          <w:szCs w:val="21"/>
        </w:rPr>
      </w:pPr>
      <w:r>
        <w:rPr>
          <w:rFonts w:hint="eastAsia" w:ascii="宋体" w:hAnsi="宋体"/>
          <w:szCs w:val="21"/>
        </w:rPr>
        <w:t xml:space="preserve">十一、补充协议</w:t>
      </w:r>
      <w:r/>
    </w:p>
    <w:p>
      <w:pPr>
        <w:spacing w:line="440" w:lineRule="exact"/>
        <w:rPr>
          <w:rFonts w:ascii="宋体" w:hAnsi="宋体"/>
          <w:szCs w:val="21"/>
        </w:rPr>
      </w:pPr>
      <w:r>
        <w:rPr>
          <w:rFonts w:hint="eastAsia" w:ascii="宋体" w:hAnsi="宋体"/>
          <w:szCs w:val="21"/>
        </w:rPr>
        <w:t xml:space="preserve">合同未尽事宜，合同当事人另行签订补充协议，补充协议是合同的组成部分。</w:t>
      </w:r>
      <w:r/>
    </w:p>
    <w:p>
      <w:pPr>
        <w:spacing w:line="440" w:lineRule="exact"/>
        <w:rPr>
          <w:rFonts w:ascii="宋体" w:hAnsi="宋体"/>
          <w:szCs w:val="21"/>
        </w:rPr>
      </w:pPr>
      <w:r>
        <w:rPr>
          <w:rFonts w:hint="eastAsia" w:ascii="宋体" w:hAnsi="宋体"/>
          <w:szCs w:val="21"/>
        </w:rPr>
        <w:t xml:space="preserve">十二、合同生效</w:t>
      </w:r>
      <w:r/>
    </w:p>
    <w:p>
      <w:pPr>
        <w:spacing w:line="44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双方签字盖章之日 </w:t>
      </w:r>
      <w:r>
        <w:rPr>
          <w:rFonts w:hint="eastAsia" w:ascii="宋体" w:hAnsi="宋体"/>
          <w:szCs w:val="21"/>
        </w:rPr>
        <w:t xml:space="preserve">生效。</w:t>
      </w:r>
      <w:r/>
    </w:p>
    <w:p>
      <w:pPr>
        <w:spacing w:line="440" w:lineRule="exact"/>
        <w:rPr>
          <w:rFonts w:ascii="宋体" w:hAnsi="宋体"/>
          <w:szCs w:val="21"/>
        </w:rPr>
      </w:pPr>
      <w:r>
        <w:rPr>
          <w:rFonts w:hint="eastAsia" w:ascii="宋体" w:hAnsi="宋体"/>
          <w:szCs w:val="21"/>
        </w:rPr>
        <w:t xml:space="preserve">十三、合同份数</w:t>
      </w:r>
      <w:r/>
    </w:p>
    <w:p>
      <w:pPr>
        <w:jc w:val="left"/>
        <w:spacing w:line="440" w:lineRule="exact"/>
        <w:rPr>
          <w:rFonts w:hint="eastAsia" w:ascii="宋体" w:hAnsi="宋体" w:cs="宋体"/>
          <w:color w:val="000000"/>
        </w:rPr>
      </w:pPr>
      <w:r>
        <w:rPr>
          <w:rFonts w:ascii="宋体" w:hAnsi="宋体" w:cs="宋体"/>
          <w:color w:val="000000"/>
        </w:rPr>
        <w:t xml:space="preserve">本合同一式</w:t>
      </w:r>
      <w:r>
        <w:rPr>
          <w:rFonts w:ascii="宋体" w:hAnsi="宋体" w:cs="宋体"/>
          <w:color w:val="000000"/>
          <w:u w:val="single"/>
        </w:rPr>
        <w:t xml:space="preserve">陆</w:t>
      </w:r>
      <w:r>
        <w:rPr>
          <w:rFonts w:ascii="宋体" w:hAnsi="宋体" w:cs="宋体"/>
          <w:color w:val="000000"/>
        </w:rPr>
        <w:t xml:space="preserve">份，均具有同等法律效力，发包人执</w:t>
      </w:r>
      <w:r>
        <w:rPr>
          <w:rFonts w:ascii="宋体" w:hAnsi="宋体" w:cs="宋体"/>
          <w:color w:val="000000"/>
          <w:u w:val="single"/>
        </w:rPr>
        <w:t xml:space="preserve">贰</w:t>
      </w:r>
      <w:r>
        <w:rPr>
          <w:rFonts w:ascii="宋体" w:hAnsi="宋体" w:cs="宋体"/>
          <w:color w:val="000000"/>
        </w:rPr>
        <w:t xml:space="preserve">份，承包人执</w:t>
      </w:r>
      <w:r>
        <w:rPr>
          <w:rFonts w:ascii="宋体" w:hAnsi="宋体" w:cs="宋体"/>
          <w:color w:val="000000"/>
          <w:u w:val="single"/>
        </w:rPr>
        <w:t xml:space="preserve">贰</w:t>
      </w:r>
      <w:r>
        <w:rPr>
          <w:rFonts w:ascii="宋体" w:hAnsi="宋体" w:cs="宋体"/>
          <w:color w:val="000000"/>
        </w:rPr>
        <w:t xml:space="preserve">份，代理机构和监督管理部门执</w:t>
      </w:r>
      <w:r>
        <w:rPr>
          <w:rFonts w:ascii="宋体" w:hAnsi="宋体" w:cs="宋体"/>
          <w:color w:val="000000"/>
          <w:u w:val="single"/>
        </w:rPr>
        <w:t xml:space="preserve">壹</w:t>
      </w:r>
      <w:r>
        <w:rPr>
          <w:rFonts w:ascii="宋体" w:hAnsi="宋体" w:cs="宋体"/>
          <w:color w:val="000000"/>
        </w:rPr>
        <w:t xml:space="preserve">份</w:t>
      </w:r>
      <w:r>
        <w:rPr>
          <w:rFonts w:hint="eastAsia" w:ascii="宋体" w:hAnsi="宋体" w:cs="宋体"/>
          <w:color w:val="000000"/>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u w:val="single"/>
        </w:rPr>
      </w:pPr>
      <w:r>
        <w:rPr>
          <w:rFonts w:hint="eastAsia" w:ascii="宋体" w:hAnsi="宋体" w:cs="宋体"/>
          <w:szCs w:val="21"/>
        </w:rPr>
        <w:t xml:space="preserve">发包人：  (公章)                    承包人：  (公章)                            </w:t>
      </w:r>
      <w:r/>
    </w:p>
    <w:p>
      <w:pPr>
        <w:ind w:firstLine="48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auto"/>
        <w:rPr>
          <w:rFonts w:hint="eastAsia" w:ascii="宋体" w:hAnsi="宋体" w:cs="宋体"/>
          <w:szCs w:val="21"/>
          <w:u w:val="single"/>
        </w:rPr>
      </w:pPr>
      <w:r>
        <w:rPr>
          <w:rFonts w:hint="eastAsia" w:ascii="宋体" w:hAnsi="宋体" w:cs="宋体"/>
          <w:szCs w:val="21"/>
        </w:rPr>
        <w:t xml:space="preserve">（签字）                           （签字）</w:t>
      </w:r>
      <w:r/>
    </w:p>
    <w:p>
      <w:pPr>
        <w:ind w:firstLine="480"/>
        <w:spacing w:line="360" w:lineRule="auto"/>
        <w:tabs>
          <w:tab w:val="left" w:pos="4410" w:leader="none"/>
        </w:tabs>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jc w:val="center"/>
        <w:spacing w:line="440" w:lineRule="exact"/>
      </w:pPr>
      <w:r>
        <w:rPr>
          <w:rFonts w:ascii="宋体" w:hAnsi="宋体"/>
          <w:szCs w:val="21"/>
        </w:rPr>
        <w:br w:type="page" w:clear="all"/>
      </w:r>
      <w:r>
        <w:rPr>
          <w:rFonts w:hint="eastAsia"/>
        </w:rPr>
        <w:t xml:space="preserve">第二部分</w:t>
      </w:r>
      <w:r>
        <w:rPr>
          <w:rFonts w:hint="eastAsia"/>
        </w:rPr>
        <w:tab/>
      </w:r>
      <w:r>
        <w:rPr>
          <w:rFonts w:hint="eastAsia"/>
        </w:rPr>
        <w:t xml:space="preserve">通用条款</w:t>
      </w:r>
      <w:r/>
    </w:p>
    <w:p>
      <w:pPr>
        <w:spacing w:line="440" w:lineRule="exact"/>
      </w:pPr>
      <w:r>
        <w:rPr>
          <w:rFonts w:hint="eastAsia"/>
        </w:rPr>
        <w:t xml:space="preserve">参照住建部、国家工商行政管理局《建设工程施工合同（示范文本）》（GF-2017-0201）第二部分。</w:t>
      </w:r>
      <w:r/>
    </w:p>
    <w:p>
      <w:pPr>
        <w:spacing w:line="440" w:lineRule="exact"/>
      </w:pPr>
      <w:r/>
      <w:r/>
    </w:p>
    <w:p>
      <w:pPr>
        <w:jc w:val="center"/>
        <w:spacing w:line="440" w:lineRule="exact"/>
      </w:pPr>
      <w:r>
        <w:t xml:space="preserve">第三部分 专用合同条款</w:t>
      </w:r>
      <w:r/>
    </w:p>
    <w:p>
      <w:pPr>
        <w:ind w:firstLine="420"/>
        <w:spacing w:line="440" w:lineRule="exact"/>
        <w:tabs>
          <w:tab w:val="left" w:pos="72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 一般约定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 词语定义</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1.1.1.10其他合同文件包括：</w:t>
      </w:r>
      <w:r>
        <w:rPr>
          <w:rFonts w:hint="eastAsia" w:ascii="宋体" w:hAnsi="宋体" w:cs="宋体"/>
          <w:color w:val="000000"/>
          <w:szCs w:val="21"/>
          <w:u w:val="single"/>
        </w:rPr>
        <w:t xml:space="preserve">1、成交通知书；2、采购文件；3、工程量清单、预算及施工图纸；4、磋商响应文件及其附件（包括经发包人审批合格的施工组织设计）；5、其他双方书面约定的补充文件以及与本项目相关的法律法规、技术规范规程等均作为本合同附件，与本合同具有同等法律效力。</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1.1.2 合同当事人及其他相关方</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1.1.2.4监理人：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资质类别和等级：；</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电子信箱：；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通信地址：。</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1.1.2.5设计人：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资质类别和等级：；</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电子信箱：；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通信地址：。</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 工程和设备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1.1.3.7作为施工现场组成部分的其他场所包括：</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1.1.3.9永久占地包括：</w:t>
      </w:r>
      <w:r>
        <w:rPr>
          <w:rFonts w:hint="eastAsia" w:ascii="宋体" w:hAnsi="宋体" w:cs="宋体"/>
          <w:color w:val="000000"/>
          <w:szCs w:val="21"/>
          <w:u w:val="single"/>
        </w:rPr>
        <w:t xml:space="preserve">规划红线范围内的用地。</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1.1.3.10临时占地包括：</w:t>
      </w:r>
      <w:r>
        <w:rPr>
          <w:rFonts w:hint="eastAsia" w:ascii="宋体" w:hAnsi="宋体" w:cs="宋体"/>
          <w:color w:val="000000"/>
          <w:szCs w:val="21"/>
          <w:u w:val="single"/>
        </w:rPr>
        <w:t xml:space="preserve">    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1.3法律</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《中华人民共和国民法典》、《中华人民共和国建筑法》、《建设工程质量管理条例》、《中华人民共和国政府采购法》、《中华人民共和国政府采购法实施条例》 、《政府采购竞争性磋商采购方式管理暂行办法》、《工程量清单计价规范》、其他法律法规以及江苏省和苏州市行业主管部门颁布的相关文件规定，如地方法规与国家法律法规及上位法相抵触，按国家法律法规及上位法执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 标准和规范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1.4.1适用于工程的标准规范包括：</w:t>
      </w:r>
      <w:r>
        <w:rPr>
          <w:rFonts w:hint="eastAsia" w:ascii="宋体" w:hAnsi="宋体" w:cs="宋体"/>
          <w:color w:val="000000"/>
          <w:szCs w:val="21"/>
          <w:u w:val="single"/>
        </w:rPr>
        <w:t xml:space="preserve">1、现行最新国家、行业及地方标准、规范、规程；2、双方约定的其他标准规范。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 发包人提供国外标准、规范的名称：</w:t>
      </w:r>
      <w:r>
        <w:rPr>
          <w:rFonts w:hint="eastAsia" w:ascii="宋体" w:hAnsi="宋体" w:cs="宋体"/>
          <w:color w:val="000000"/>
          <w:szCs w:val="21"/>
          <w:u w:val="single"/>
        </w:rPr>
        <w:t xml:space="preserve">如有涉及，双方另行协商约定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1.4.3发包人对工程的技术标准和功能要求的特殊要求：</w:t>
      </w:r>
      <w:r>
        <w:rPr>
          <w:rFonts w:hint="eastAsia" w:ascii="宋体" w:hAnsi="宋体" w:cs="宋体"/>
          <w:color w:val="000000"/>
          <w:szCs w:val="21"/>
          <w:u w:val="single"/>
        </w:rPr>
        <w:t xml:space="preserve">  详见技术标准和要求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 合同文件的优先顺序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合同文件组成及优先顺序为：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（1）合同协议书；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（2）成交通知书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（3）投标函及其附录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（4）专用合同条款及其附件；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（5）通用合同条款；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（6）技术标准和要求；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（7）图纸；</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（8）已标价工程量清单或预算书；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（9）其他合同文件。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上述各项合同文件包括合同当事人就该项合同文件所作出的补充和修改，同一类的文件以最新签署的为准，如涉及技术要求方面则以标准高的为准。</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注：(a)对于同一类合同文件及招投标期间往来文件，以其最新版本或最新颁发的为准。</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b)承包人在投标期间提交的资料中任何与采购文件内容不符的自拟条件和说明，除在合同协议书和中标函中被发包人所接受的以外，均属无效。同时在投标期间提交的技术部分，如工程进度计划及相关设备、材料的型号、参数等资料只作参考之用，并需有关的监理人和发包人按合同要求在施工期间审核并批准后方可实施。</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(c)承包人应按合同规范及图纸施工，但如发现合同规范与图纸的规定与中华人民共和国的法律法规有冲突时，则应采用较严格及较高的标准。</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(d)如合同文件内工程标准内容有不一致时，一切都应以较高的标准执行。对于何者为较高标准，发包人的决定为最终决定。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 图纸和承包人文件</w:t>
      </w:r>
      <w:r>
        <w:rPr>
          <w:rFonts w:hint="eastAsia" w:ascii="宋体" w:hAnsi="宋体" w:cs="宋体"/>
          <w:color w:val="000000"/>
          <w:szCs w:val="21"/>
        </w:rPr>
        <w:tab/>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 图纸的提供</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开工之前</w:t>
      </w:r>
      <w:r>
        <w:rPr>
          <w:rFonts w:hint="eastAsia" w:ascii="宋体" w:hAnsi="宋体" w:cs="宋体"/>
          <w:color w:val="000000"/>
          <w:szCs w:val="21"/>
        </w:rPr>
        <w:t xml:space="preserve">；</w:t>
      </w:r>
      <w:r/>
    </w:p>
    <w:p>
      <w:pPr>
        <w:ind w:firstLine="420"/>
        <w:spacing w:line="440" w:lineRule="exact"/>
        <w:rPr>
          <w:rFonts w:hint="eastAsia"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3套（不含竣工图），承包人需要增加图纸份数，发包人代为晒印，晒印费由承包人承担；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发包人向承包人提供图纸的内容：</w:t>
      </w:r>
      <w:r>
        <w:rPr>
          <w:rFonts w:hint="eastAsia" w:ascii="宋体" w:hAnsi="宋体"/>
          <w:szCs w:val="21"/>
          <w:u w:val="single"/>
        </w:rPr>
        <w:t xml:space="preserve">涉及合同工程内容的全部施工图纸</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1.6.4 承包人文件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需要由承包人提供的文件，包括：</w:t>
      </w:r>
      <w:r>
        <w:rPr>
          <w:rFonts w:hint="eastAsia" w:ascii="宋体" w:hAnsi="宋体"/>
          <w:szCs w:val="21"/>
          <w:u w:val="single"/>
        </w:rPr>
        <w:t xml:space="preserve">发包人及监理根据本工程需要要求承包人提供的相关资料文件包括但不限于施工组织设计，材料、设备、人员进场计划及当月工程进度计划，竣工资料、工程结算送审资料等</w:t>
      </w:r>
      <w:r>
        <w:rPr>
          <w:rFonts w:hint="eastAsia" w:ascii="宋体" w:hAnsi="宋体"/>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承包人提供的文件的期限为：</w:t>
      </w:r>
      <w:r>
        <w:rPr>
          <w:rFonts w:hint="eastAsia" w:ascii="宋体" w:hAnsi="宋体"/>
          <w:szCs w:val="21"/>
          <w:u w:val="single"/>
        </w:rPr>
        <w:t xml:space="preserve">正式开工之前七日内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4份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书面及电子文件</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发包人审批承包人文件的期限：</w:t>
      </w:r>
      <w:r>
        <w:rPr>
          <w:rFonts w:hint="eastAsia" w:ascii="宋体" w:hAnsi="宋体"/>
          <w:szCs w:val="21"/>
          <w:u w:val="single"/>
        </w:rPr>
        <w:t xml:space="preserve">收到完整资料后7日内</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1.6.5 现场图纸准备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关于现场图纸准备的约定：</w:t>
      </w:r>
      <w:r>
        <w:rPr>
          <w:rFonts w:hint="eastAsia" w:ascii="宋体" w:hAnsi="宋体"/>
          <w:szCs w:val="21"/>
          <w:u w:val="single"/>
        </w:rPr>
        <w:t xml:space="preserve">承包人应在施工现场另外保存一套完整的图纸和承包人文件，供发包人、监理人及有关人员进行工程检查时使用。发包人提供的图纸数量已包含现场图纸，如实际数量不够由承包人自行复制，费用承包人承担</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 联络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1.7.1发包人和承包人应当在</w:t>
      </w:r>
      <w:r>
        <w:rPr>
          <w:rFonts w:hint="eastAsia" w:ascii="宋体" w:hAnsi="宋体" w:cs="宋体"/>
          <w:color w:val="000000"/>
          <w:szCs w:val="21"/>
          <w:u w:val="single"/>
        </w:rPr>
        <w:t xml:space="preserve">3 </w:t>
      </w:r>
      <w:r>
        <w:rPr>
          <w:rFonts w:hint="eastAsia" w:ascii="宋体" w:hAnsi="宋体" w:cs="宋体"/>
          <w:color w:val="000000"/>
          <w:szCs w:val="21"/>
        </w:rPr>
        <w:t xml:space="preserve">天内将与合同有关的通知、批准、证明、证书、指示、指令、要求、请求、同意、意见、确定和决定等书面函件送达对方当事人。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1.7.2 发包人接收文件的地点：</w:t>
      </w:r>
      <w:r>
        <w:rPr>
          <w:rFonts w:hint="eastAsia" w:ascii="宋体" w:hAnsi="宋体" w:cs="宋体"/>
          <w:color w:val="000000"/>
          <w:szCs w:val="21"/>
          <w:u w:val="single"/>
        </w:rPr>
        <w:t xml:space="preserve">项目现场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发包人指定的接收人为：</w:t>
      </w:r>
      <w:r>
        <w:rPr>
          <w:rFonts w:hint="eastAsia" w:ascii="宋体" w:hAnsi="宋体" w:cs="宋体"/>
          <w:color w:val="000000"/>
          <w:szCs w:val="21"/>
          <w:u w:val="single"/>
        </w:rPr>
        <w:t xml:space="preserve">   现场代表</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   项目现场</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承包人指定的接收人为：</w:t>
      </w:r>
      <w:r>
        <w:rPr>
          <w:rFonts w:hint="eastAsia" w:ascii="宋体" w:hAnsi="宋体" w:cs="宋体"/>
          <w:color w:val="000000"/>
          <w:szCs w:val="21"/>
          <w:u w:val="single"/>
        </w:rPr>
        <w:t xml:space="preserve">   项目经理</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监理人接收文件的地点：</w:t>
      </w:r>
      <w:r>
        <w:rPr>
          <w:rFonts w:hint="eastAsia" w:ascii="宋体" w:hAnsi="宋体" w:cs="宋体"/>
          <w:color w:val="000000"/>
          <w:szCs w:val="21"/>
          <w:u w:val="single"/>
        </w:rPr>
        <w:t xml:space="preserve">   项目现场</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监理人指定的接收人为：</w:t>
      </w:r>
      <w:r>
        <w:rPr>
          <w:rFonts w:hint="eastAsia" w:ascii="宋体" w:hAnsi="宋体" w:cs="宋体"/>
          <w:color w:val="000000"/>
          <w:szCs w:val="21"/>
          <w:u w:val="single"/>
        </w:rPr>
        <w:t xml:space="preserve">   项目总监；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1.10 交通运输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1.10.1 出入现场的权利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关于出入现场的权利的约定：</w:t>
      </w:r>
      <w:r>
        <w:rPr>
          <w:rFonts w:hint="eastAsia" w:ascii="宋体" w:hAnsi="宋体" w:cs="宋体"/>
          <w:color w:val="000000"/>
          <w:szCs w:val="21"/>
          <w:u w:val="single"/>
        </w:rPr>
        <w:t xml:space="preserve">现场已基本满足施工需要，如不满足，承包人应根据施工需要，负责取得出入施工现场所需的相关手续，以及取得因施工所需修建道路以及其他基础设施的权利，并承担相关手续费用和建设费用。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1.10.3 场内交通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关于场外交通和场内交通的边界的约定：</w:t>
      </w:r>
      <w:r>
        <w:rPr>
          <w:rFonts w:hint="eastAsia"/>
          <w:u w:val="single"/>
        </w:rPr>
        <w:t xml:space="preserve">建设项目永久占地和临时占地为界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关于发包人向承包人免费提供满足工程施工需要的场内道路和交通设施的约定：</w:t>
      </w:r>
      <w:r>
        <w:rPr>
          <w:rFonts w:hint="eastAsia" w:ascii="宋体" w:hAnsi="宋体" w:cs="宋体"/>
          <w:color w:val="000000"/>
          <w:szCs w:val="21"/>
          <w:u w:val="single"/>
        </w:rPr>
        <w:t xml:space="preserve">承包人自行勘察现场，自行完善，其费用包含在合同价内。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1.10.4超大件和超重件的运输</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运输超大件或超重件所需的道路和桥梁临时加固改造费用和其他有关费用由</w:t>
      </w:r>
      <w:r>
        <w:rPr>
          <w:rFonts w:hint="eastAsia" w:ascii="宋体" w:hAnsi="宋体" w:cs="宋体"/>
          <w:color w:val="000000"/>
          <w:szCs w:val="21"/>
          <w:u w:val="single"/>
        </w:rPr>
        <w:t xml:space="preserve">承包方</w:t>
      </w:r>
      <w:r>
        <w:rPr>
          <w:rFonts w:hint="eastAsia" w:ascii="宋体" w:hAnsi="宋体" w:cs="宋体"/>
          <w:color w:val="000000"/>
          <w:szCs w:val="21"/>
        </w:rPr>
        <w:t xml:space="preserve">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 知识产权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归发包人所有</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仅用于本工程</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1.11.2 关于承包人为实施工程所编制文件的著作权的归属：</w:t>
      </w:r>
      <w:r>
        <w:rPr>
          <w:rFonts w:hint="eastAsia" w:ascii="宋体" w:hAnsi="宋体" w:cs="宋体"/>
          <w:color w:val="000000"/>
          <w:szCs w:val="21"/>
          <w:u w:val="single"/>
        </w:rPr>
        <w:t xml:space="preserve">归发包人所有</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仅用于本工程</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1.11.4 承包人在施工过程中所采用的专利、专有技术、技术秘密的使用费的承担方式：</w:t>
      </w:r>
      <w:r>
        <w:rPr>
          <w:rFonts w:hint="eastAsia" w:ascii="宋体" w:hAnsi="宋体" w:cs="宋体"/>
          <w:color w:val="000000"/>
          <w:szCs w:val="21"/>
          <w:u w:val="single"/>
        </w:rPr>
        <w:t xml:space="preserve">承包人承担</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1.13工程量清单错误的修正</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工程量按实计算、最终价格由相关审核单位审定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允许调整合同价格的工程量偏差范围：</w:t>
      </w:r>
      <w:r>
        <w:rPr>
          <w:rFonts w:hint="eastAsia" w:ascii="宋体" w:hAnsi="宋体" w:cs="宋体"/>
          <w:color w:val="000000"/>
          <w:szCs w:val="21"/>
          <w:u w:val="single"/>
        </w:rPr>
        <w:t xml:space="preserve">按实调整</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2.发包人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 发包人代表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发包人代表：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姓名：；</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身份证号：；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职务：；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电子信箱：；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通信地址：。</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经发包人授权并在授权范围内代表发包人行使发包人权利，全面负责本工程的组织、协调和管理，签发或签署各种相关指令，报表及支付凭证，项目现场质量、进度、安全、计量等管理及处理施工过程中的各有关事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 施工现场、施工条件和基础资料的提供</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2.4.1 提供施工现场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开工前</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2.4.2 提供施工条件</w:t>
      </w:r>
      <w:r/>
    </w:p>
    <w:p>
      <w:pPr>
        <w:ind w:firstLine="420"/>
        <w:spacing w:line="440" w:lineRule="exact"/>
        <w:rPr>
          <w:rFonts w:hint="eastAsia"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施工所需的水、电、电讯线路、道路均已提供，相关费用由承包人承担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 资金来源证明及支付担保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按规定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发包人是否提供支付担保：</w:t>
      </w:r>
      <w:r>
        <w:rPr>
          <w:rFonts w:hint="eastAsia" w:ascii="宋体" w:hAnsi="宋体" w:cs="宋体"/>
          <w:color w:val="000000"/>
          <w:szCs w:val="21"/>
          <w:u w:val="single"/>
        </w:rPr>
        <w:t xml:space="preserve">否</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发包人提供支付担保的形式：</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3. 承包人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 承包人的一般义务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（5）承包人提交的竣工资料的内容：竣工图纸、竣工验收资料、竣工结算资料及苏州市规定的其他资料</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承包人需要提交的竣工资料套数：</w:t>
      </w:r>
      <w:r>
        <w:rPr>
          <w:rFonts w:hint="eastAsia" w:ascii="宋体" w:hAnsi="宋体" w:cs="宋体"/>
          <w:color w:val="000000"/>
          <w:szCs w:val="21"/>
          <w:u w:val="single"/>
        </w:rPr>
        <w:t xml:space="preserve">竣工验收合格后30日内，提供符合苏州市建设工程档案归档规范要求及苏州市城建档案馆要求的竣工图纸及资料各4套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  承包人承担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竣工验收合格后30天内。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书面及</w:t>
      </w:r>
      <w:r>
        <w:rPr>
          <w:rFonts w:ascii="宋体" w:hAnsi="宋体" w:cs="宋体"/>
          <w:color w:val="000000"/>
          <w:szCs w:val="21"/>
          <w:u w:val="single"/>
        </w:rPr>
        <w:t xml:space="preserve">电子文件</w:t>
      </w:r>
      <w:r>
        <w:rPr>
          <w:rFonts w:hint="eastAsia" w:ascii="宋体" w:hAnsi="宋体" w:cs="宋体"/>
          <w:color w:val="000000"/>
          <w:szCs w:val="21"/>
          <w:u w:val="single"/>
        </w:rPr>
        <w:t xml:space="preserve">，符合苏州市建设工程档案归档规范要求及苏州市城建档案馆要求。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3.1.2承包人应按约定的时间和要求，完成以下工作：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（1）需由设计资质等级和业务范围允许的承包人完成的设计文件提交时间：</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（2）应提供计划、报表的名称及完成时间：</w:t>
      </w:r>
      <w:r>
        <w:rPr>
          <w:rFonts w:hint="eastAsia" w:ascii="宋体" w:hAnsi="宋体" w:cs="宋体"/>
          <w:color w:val="000000"/>
          <w:szCs w:val="21"/>
          <w:u w:val="single"/>
        </w:rPr>
        <w:t xml:space="preserve">承包人在签订合同后5日内须提供工程计划两份，分报监理和发包人审核；工程开工后每月向监理上报月进度计划一份；每月19日上报工程进度月报一式三份给监理工程师，经总监审核确认后上报发包人现场代表。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（3）承担施工安全保卫工作及非夜间施工照明的责任和要求：</w:t>
      </w:r>
      <w:r>
        <w:rPr>
          <w:rFonts w:hint="eastAsia" w:ascii="宋体" w:hAnsi="宋体" w:cs="宋体"/>
          <w:color w:val="000000"/>
          <w:szCs w:val="21"/>
          <w:u w:val="single"/>
        </w:rPr>
        <w:t xml:space="preserve">承包人全权负责，并在报价中考虑相应费用。承包人必须提供和维修整个工期间使用的照明、围栏设施，并负责安全保卫，确保过路行人的安全。因承包人未设置以上照明、围栏导致的安全事故由承包人负责，并承担可能产生的一切费用。保证施工期间对行人的出行所采取的各项措施及保证完成100%工作量所采取的对行人协调工作的各项措施必须详细、全面、可行；保证行人的通道畅通，施工场地的卫生，控制噪音及三废的排放，负责施工场合的治安保障工作，以上所有的费用同时考虑在投标报价中。</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（4）向发包人提供的办公和生活房屋及设施的要求：</w:t>
      </w:r>
      <w:r>
        <w:rPr>
          <w:rFonts w:hint="eastAsia" w:ascii="宋体" w:hAnsi="宋体" w:cs="宋体"/>
          <w:color w:val="000000"/>
          <w:szCs w:val="21"/>
          <w:u w:val="single"/>
        </w:rPr>
        <w:t xml:space="preserve">承包人需无偿提供监理办公室1间、发包人办公室1间，办公设备办公座椅和空调，满足现场办公条件，费用承包人承担。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（5）需承包人办理的有关施工场地交通、环卫和施工噪音管理等手续：</w:t>
      </w:r>
      <w:r>
        <w:rPr>
          <w:rFonts w:hint="eastAsia" w:ascii="宋体" w:hAnsi="宋体" w:cs="宋体"/>
          <w:color w:val="000000"/>
          <w:szCs w:val="21"/>
          <w:u w:val="single"/>
        </w:rPr>
        <w:t xml:space="preserve"> 根据苏州市有关规定办理有关手续，由承包人办理，发包人协助。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（6）已完工程成品保护的特殊要求及费用承担：</w:t>
      </w:r>
      <w:r>
        <w:rPr>
          <w:rFonts w:hint="eastAsia" w:ascii="宋体" w:hAnsi="宋体" w:cs="宋体"/>
          <w:color w:val="000000"/>
          <w:szCs w:val="21"/>
          <w:u w:val="single"/>
        </w:rPr>
        <w:t xml:space="preserve">已完工工程未交付给发包人之前，承包人负责完成工程的保护工作，保护期间发生损坏，承包人自费予以修复。</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（7）施工场地周围地下管线和邻近建筑物、构筑物(含文物保护建筑)、古树名木的保护要求及费用承担：</w:t>
      </w:r>
      <w:r>
        <w:rPr>
          <w:rFonts w:hint="eastAsia" w:ascii="宋体" w:hAnsi="宋体" w:cs="宋体"/>
          <w:color w:val="000000"/>
          <w:szCs w:val="21"/>
          <w:u w:val="single"/>
        </w:rPr>
        <w:t xml:space="preserve">工程量清单中应考虑做好施工场地居民安全、沿线地下管线和邻近建筑物、构筑物、高压线、古树名木等的保护工作费用，如实际发生，由监理现场签证，报发包人认可。</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（8）施工场地清洁卫生的要求：</w:t>
      </w:r>
      <w:r>
        <w:rPr>
          <w:rFonts w:hint="eastAsia" w:ascii="宋体" w:hAnsi="宋体" w:cs="宋体"/>
          <w:color w:val="000000"/>
          <w:szCs w:val="21"/>
          <w:u w:val="single"/>
        </w:rPr>
        <w:t xml:space="preserve">保证施工现场符合市区环保及文明工地施工的有关规定。交工前清理现场达到监理工程师和发包人要求，承担因违反有关规定造成的损失和罚款。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（9）双方约定承包人应做的其它工作：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承包人在工程实施期间负责每天定期将施工场地范围内的所有地面和地下建筑垃圾、建筑杂物、生活垃圾等清理干净，并及时清除出施工现场。如承包人不作清理或清理不干净，发包人有权委托其他单位或个人清理，所产生的一切费用由承包人负责发包人在工程款结算时在承包人的工程款中扣除。所用费用在报价中考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2）施工现场承包人不得搭设临时设施，材料堆放及人员住宿由承包人自行解决，发包人不予以支付任何费用。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3）承包人应做好与行人的沟通与协调工作，取得行人对施工的配合和谅解，如因承包人原因，使得行人向上级及新闻单位投诉，每发生一次，将扣除承包人5000</w:t>
      </w:r>
      <w:r>
        <w:rPr>
          <w:rFonts w:ascii="宋体" w:hAnsi="宋体" w:cs="宋体"/>
          <w:color w:val="000000"/>
          <w:szCs w:val="21"/>
          <w:u w:val="single"/>
        </w:rPr>
        <w:t xml:space="preserve">-</w:t>
      </w:r>
      <w:r>
        <w:rPr>
          <w:rFonts w:hint="eastAsia" w:ascii="宋体" w:hAnsi="宋体" w:cs="宋体"/>
          <w:color w:val="000000"/>
          <w:szCs w:val="21"/>
          <w:u w:val="single"/>
        </w:rPr>
        <w:t xml:space="preserve">10000元作为违约，由监理工程师签证后直接从工程总价中扣除。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4）承包人不得将施工范围内的建筑垃圾搬运或投放至施工范围外的其他场地上，一旦发生由监理工程师确认后则必须无条件服从管理，并根据垃圾体量每一处将扣除承包人1000</w:t>
      </w:r>
      <w:r>
        <w:rPr>
          <w:rFonts w:ascii="宋体" w:hAnsi="宋体" w:cs="宋体"/>
          <w:color w:val="000000"/>
          <w:szCs w:val="21"/>
          <w:u w:val="single"/>
        </w:rPr>
        <w:t xml:space="preserve">-</w:t>
      </w:r>
      <w:r>
        <w:rPr>
          <w:rFonts w:hint="eastAsia" w:ascii="宋体" w:hAnsi="宋体" w:cs="宋体"/>
          <w:color w:val="000000"/>
          <w:szCs w:val="21"/>
          <w:u w:val="single"/>
        </w:rPr>
        <w:t xml:space="preserve">20000元作为违约，由监理工程师签证后直接从工程总价中扣除。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5）成交通知书发出后即进场施工准备；承包人在成交通知书发布之日起30天内向发包人提交招标工程量清单偏差报告书，并与发包人或发包人委托造价人员进行核对。</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6）工程交工验收合格后10日内，承包人将所有临时设施、材料（含周转材）、设备及垃圾必须拆除清运场外。且经监理、发包人确认，并作为支付交工款的必备条件。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7）在施工过程中，根据项目建设要求，承包人必须加强与配套工程承包人的协调与配合，并无条件服从发包人的协调。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8）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9</w:t>
      </w:r>
      <w:r>
        <w:rPr>
          <w:rFonts w:hint="eastAsia" w:ascii="宋体" w:hAnsi="宋体" w:cs="宋体"/>
          <w:color w:val="000000"/>
          <w:szCs w:val="21"/>
          <w:u w:val="single"/>
        </w:rPr>
        <w:t xml:space="preserve">）承包人应服从发包人委托的监理人的管理与监理。若对相关指令有疑义，需及时提出书面意见。对无故不服从监理指令的行为每发生一次，承包人向发包人支付 0.3—1 万元人民币的违约金。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10</w:t>
      </w:r>
      <w:r>
        <w:rPr>
          <w:rFonts w:hint="eastAsia" w:ascii="宋体" w:hAnsi="宋体" w:cs="宋体"/>
          <w:color w:val="000000"/>
          <w:szCs w:val="21"/>
          <w:u w:val="single"/>
        </w:rPr>
        <w:t xml:space="preserve">）承包人施工前，应自行或委托有资质的测量单位对施工范围内的原地面标高进行测量（建立 10m*10m方格网，方格网上点位标高均需测量），测量时书面通知监理及发包人负责人到场，并出具施工现场原地面标高成果文件，成果文件经发包人审核确认后作为结算土方工程量计算的参考依据。如承包人未按要求进行原地面标高测量的，实施过程中土方工程量认定产生纠纷的，以有利于发包人的判定为准，承包人不得有任何异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 项目经理</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3.2.1 项目经理：</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姓名：；</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身份证号：；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建造师执业资格等级：；</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建造师注册证书号：；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建造师执业印章号：；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安全生产考核合格证书号：；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电子信箱：；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通信地址：；</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代表承包人负责履行合同范围内的工作，全面负责本工程的组织、协调和管理，签发或签署各种相关指令，报表、支付申请，处理施工过程中的各项有关事宜。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不少于22 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t xml:space="preserve">支付违约金 10万元。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项目经理一个月内连续3天不到岗或未满22天的，按2000元/天处罚。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3.2.3 承包人擅自更换项目经理的违约责任：</w:t>
      </w:r>
      <w:r>
        <w:rPr>
          <w:rFonts w:hint="eastAsia" w:ascii="宋体" w:hAnsi="宋体"/>
          <w:szCs w:val="21"/>
          <w:u w:val="single"/>
        </w:rPr>
        <w:t xml:space="preserve">如承包人未经发包人同意擅自更换项目负责人的，则将被视为违约，须向发包人支付</w:t>
      </w:r>
      <w:r>
        <w:rPr>
          <w:rFonts w:ascii="宋体" w:hAnsi="宋体"/>
          <w:szCs w:val="21"/>
          <w:u w:val="single"/>
        </w:rPr>
        <w:t xml:space="preserve">20</w:t>
      </w:r>
      <w:r>
        <w:rPr>
          <w:rFonts w:hint="eastAsia" w:ascii="宋体" w:hAnsi="宋体"/>
          <w:szCs w:val="21"/>
          <w:u w:val="single"/>
        </w:rPr>
        <w:t xml:space="preserve">万元的违约金</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3.2.4 承包人无正当理由拒绝更换项目经理的违约责任：</w:t>
      </w:r>
      <w:r>
        <w:rPr>
          <w:rFonts w:hint="eastAsia" w:ascii="宋体" w:hAnsi="宋体" w:cs="宋体"/>
          <w:color w:val="000000"/>
          <w:szCs w:val="21"/>
          <w:u w:val="single"/>
        </w:rPr>
        <w:t xml:space="preserve">从接到发包人书面通知之日起 2000 元/天，30天内不更换的，发包人可以单方面中止合同，因此给发包人造成的相关损失由承包人承担。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 承包人人员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3.3.1 承包人提交项目管理机构及施工现场管理人员安排报告的期限：</w:t>
      </w:r>
      <w:r>
        <w:rPr>
          <w:rFonts w:hint="eastAsia" w:ascii="宋体" w:hAnsi="宋体" w:cs="宋体"/>
          <w:color w:val="000000"/>
          <w:szCs w:val="21"/>
          <w:u w:val="single"/>
        </w:rPr>
        <w:t xml:space="preserve">开工前与施工组织设计同时提交。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3.3.3 承包人无正当理由拒绝撤换主要施工管理人员的违约责任：</w:t>
      </w:r>
      <w:r>
        <w:rPr>
          <w:rFonts w:hint="eastAsia" w:ascii="宋体" w:hAnsi="宋体" w:cs="宋体"/>
          <w:color w:val="000000"/>
          <w:szCs w:val="21"/>
          <w:u w:val="single"/>
        </w:rPr>
        <w:t xml:space="preserve">按项目管理人员擅自离开施工现场处理，支付违约金 2000 元/天。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3.3.4 承包人主要施工管理人员离开施工现场的批准要求：</w:t>
      </w:r>
      <w:r>
        <w:rPr>
          <w:rFonts w:hint="eastAsia" w:ascii="宋体" w:hAnsi="宋体" w:cs="宋体"/>
          <w:color w:val="000000"/>
          <w:szCs w:val="21"/>
          <w:u w:val="single"/>
        </w:rPr>
        <w:t xml:space="preserve">书面向监理人、发包人请假。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3.3.5承包人擅自更换主要施工管理人员的违约责任：</w:t>
      </w:r>
      <w:r>
        <w:rPr>
          <w:rFonts w:hint="eastAsia" w:ascii="宋体" w:hAnsi="宋体" w:cs="宋体"/>
          <w:color w:val="000000"/>
          <w:szCs w:val="21"/>
          <w:u w:val="single"/>
        </w:rPr>
        <w:t xml:space="preserve">支付违约金 50000 元/人次</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支付违约金2000元/天。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3.5 分包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3.5.1 分包的一般约定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全部</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主体结构、关键性工作的范围：</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3.5.2分包的确定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允许分包的专业工程包括：</w:t>
      </w:r>
      <w:r>
        <w:rPr>
          <w:rFonts w:hint="eastAsia" w:ascii="宋体" w:hAnsi="宋体" w:cs="宋体"/>
          <w:color w:val="000000"/>
          <w:szCs w:val="21"/>
          <w:u w:val="single"/>
        </w:rPr>
        <w:t xml:space="preserve">  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其他关于分包的约定：</w:t>
      </w:r>
      <w:r>
        <w:rPr>
          <w:rFonts w:hint="eastAsia" w:ascii="宋体" w:hAnsi="宋体" w:cs="宋体"/>
          <w:color w:val="000000"/>
          <w:szCs w:val="21"/>
          <w:u w:val="single"/>
        </w:rPr>
        <w:t xml:space="preserve">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3.5.4 分包合同价款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关于分包合同价款支付的约定：</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3.6 工程照管与成品、半成品保护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发包人向承包人移交施工现场之日至发包人书面接收工程之日止。</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3.7 履约担保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承包人是否提供履约担保：</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承包人提供履约担保的形式、金额及期限的：</w:t>
      </w:r>
      <w:r>
        <w:rPr>
          <w:rFonts w:hint="eastAsia" w:ascii="宋体" w:hAnsi="宋体" w:cs="宋体"/>
          <w:color w:val="000000"/>
          <w:szCs w:val="21"/>
          <w:u w:val="single"/>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4. 监理人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4.1监理人的一般规定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承包人承包范围内的所有工程。</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关于监理人的监理权限：</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法律、法规、监理规范、监理合同规定的所有权限。但下列权限需发包人书面认可有效：</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A、同时担任多个项目的总监；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B、调整批准的监理规划；</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C、调换总监代表或主要专业监理工程师；</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D、签发开、停工令；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E、处理施工索赔问题，审批工期延长；</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F、审批工程变更的费用和工期费用。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G、其他可能导致签约合同价款增加或减少的书面文件。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办公室 1 间，配置空调办公座椅等设施，满足日常办公需要，相关费用由承包人承担</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4.2 监理人员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总监理工程师：</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姓名：；</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职务：；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监理工程师执业资格证书号：；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联系电话：；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电子信箱：；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通信地址：；</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关于监理人的其他约定：</w:t>
      </w:r>
      <w:r>
        <w:rPr>
          <w:rFonts w:hint="eastAsia" w:ascii="宋体" w:hAnsi="宋体" w:cs="宋体"/>
          <w:color w:val="000000"/>
          <w:szCs w:val="21"/>
          <w:u w:val="single"/>
        </w:rPr>
        <w:t xml:space="preserve">详见本项目监理合同，并符合相关规范规程等要求</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4.4 商定或确定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在发包人和承包人不能通过协商达成一致意见时，发包人授权监理人对以下事项进行确定：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（1）按照通用条款执行；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（2）按照通用条款执行；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（3）按照通用条款执行。</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5. 工程质量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5.1 质量要求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5.1.1 特殊质量标准和要求：</w:t>
      </w:r>
      <w:r>
        <w:rPr>
          <w:rFonts w:hint="eastAsia" w:ascii="宋体" w:hAnsi="宋体" w:cs="宋体"/>
          <w:color w:val="000000"/>
          <w:szCs w:val="21"/>
          <w:u w:val="single"/>
        </w:rPr>
        <w:t xml:space="preserve">按现行规范要求及施工图纸要求的验收规范进行验收</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关于工程奖项的约定：</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5.3 隐蔽工程检查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承包人全权负责施工现场的全部安全工作。承包人应严格遵守安全文明施工有关规定。注意高压电线、地下电缆、燃气及供水管道爆裂等可能带来施工安全隐患的问题，并承担由此可能产生的费用，承包人对自身及施工范围内居民的安全负全责，如发生任何安全事故承包人负全责，并承担由此可能产生的全部责任及相关费用。现场安全文明施工具体详见《安全、文明施工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5.3.2承包人提前通知监理人隐蔽工程检查的期限的约定：</w:t>
      </w:r>
      <w:r>
        <w:rPr>
          <w:rFonts w:hint="eastAsia" w:ascii="宋体" w:hAnsi="宋体" w:cs="宋体"/>
          <w:color w:val="000000"/>
          <w:szCs w:val="21"/>
          <w:u w:val="single"/>
        </w:rPr>
        <w:t xml:space="preserve">按照通用条款执行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监理人不能按时进行检查时，应提前</w:t>
      </w:r>
      <w:r>
        <w:rPr>
          <w:rFonts w:hint="eastAsia" w:ascii="宋体" w:hAnsi="宋体" w:cs="宋体"/>
          <w:color w:val="000000"/>
          <w:szCs w:val="21"/>
          <w:u w:val="single"/>
        </w:rPr>
        <w:t xml:space="preserve">24</w:t>
      </w:r>
      <w:r>
        <w:rPr>
          <w:rFonts w:hint="eastAsia" w:ascii="宋体" w:hAnsi="宋体" w:cs="宋体"/>
          <w:color w:val="000000"/>
          <w:szCs w:val="21"/>
        </w:rPr>
        <w:t xml:space="preserve">小时提交书面延期要求。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关于延期最长不得超过：</w:t>
      </w:r>
      <w:r>
        <w:rPr>
          <w:rFonts w:hint="eastAsia" w:ascii="宋体" w:hAnsi="宋体" w:cs="宋体"/>
          <w:color w:val="000000"/>
          <w:szCs w:val="21"/>
          <w:u w:val="single"/>
        </w:rPr>
        <w:t xml:space="preserve">48</w:t>
      </w:r>
      <w:r>
        <w:rPr>
          <w:rFonts w:hint="eastAsia" w:ascii="宋体" w:hAnsi="宋体" w:cs="宋体"/>
          <w:color w:val="000000"/>
          <w:szCs w:val="21"/>
        </w:rPr>
        <w:t xml:space="preserve">小时。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 安全文明施工与环境保护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6.1安全文明施工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6.1.1 项目安全生产的达标目标及相应事项的约定：</w:t>
      </w:r>
      <w:r>
        <w:rPr>
          <w:rFonts w:hint="eastAsia" w:ascii="宋体" w:hAnsi="宋体" w:cs="宋体"/>
          <w:color w:val="000000"/>
          <w:szCs w:val="21"/>
          <w:u w:val="single"/>
        </w:rPr>
        <w:t xml:space="preserve">无安全事故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6.1.4 关于治安保卫的特别约定：</w:t>
      </w:r>
      <w:r>
        <w:rPr>
          <w:rFonts w:hint="eastAsia" w:ascii="宋体" w:hAnsi="宋体" w:cs="宋体"/>
          <w:color w:val="000000"/>
          <w:szCs w:val="21"/>
          <w:u w:val="single"/>
        </w:rPr>
        <w:t xml:space="preserve">承包人负责编制施工现场治安管理方案，编制过程中应充分与当地治安管理部门沟通，制定突发治安事件紧急预案。承包人全权负责施工现场的全部安全工作。承包人应严格遵守安全文明施工有关规定。注意高压电线、地下电缆、燃气及供水管道爆裂等可能带来施工安全隐患的问题，并承担由此可能产生的费用，承包人对自身及施工范围内居民的安全负全责，如发生任何安全事故承包人负全责，并承担由此可能产生的全部责任及相关费用。现场安全文明施工具体详见《安全、文明施工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关于编制施工场地治安管理计划的约定：</w:t>
      </w:r>
      <w:r>
        <w:rPr>
          <w:rFonts w:hint="eastAsia" w:ascii="宋体" w:hAnsi="宋体" w:cs="宋体"/>
          <w:color w:val="000000"/>
          <w:szCs w:val="21"/>
          <w:u w:val="single"/>
        </w:rPr>
        <w:t xml:space="preserve">承包人应在进场后 7 天内上报施工场地治安管理方案。</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6.1.5 文明施工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合同当事人对文明施工的要求：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除满足现行最新的国家和地方相关文件要求外，还应满足下列要求: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 2000 元/次。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3)施工弃土、建筑垃圾处理：弃土、建筑垃圾必须由承包人运出施工现场，严禁任意丢弃。如有发现，发包人有权向承包人收取违约金5000-10000元/次。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4)雨污水管维护：工程施工期间，需保持工程范围内雨污水管通畅，施工期间雨污水管道的养护疏通费用包含在合同总价中，严禁发生雨污水管道堵塞、溢流的现象，否则发包人有权向承包人收取违约金 2000 元/次。工程竣工时，相关单位将做一次全面检查，不合格者发包人将拒绝竣工验收。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 元/次。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6）扬尘和噪声控制：承包人应根据苏建质【2014】39 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 2000元/次。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7)临建设施：工地现场搭设办公临建设施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本项目施工围挡施工须满足苏州市相关规定文件及黄埭镇相关规定，设置宣传及公益广告，相关方案需经镇相关管理部门审批，工程量按实结算。</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8)承包人需按苏州市、相城区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5590"/>
        <w:gridCol w:w="3036"/>
      </w:tblGrid>
      <w:tr>
        <w:trPr>
          <w:trHeight w:val="8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违规内容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承包商违约金</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进入施工现场不戴安全帽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300元/人/次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现场严禁吸烟，发现一个烟头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50元/个</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现场材料乱堆乱放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200-500元/处</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未经监理验收签证即进行下一步施工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2000-5000元/次</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严重施工质量缺陷(指不能重造或不可修复的情形）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30000-50000元/处</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赤膊，穿短裤、打群架、随地大小便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500-2000元/次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高空作业不系安全带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500元/次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生活区(办公室、宿舍、厨房及厕所等)卫生差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1000-2000元/次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高空抛物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500-1000元/次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未在规定时间内完成发包人或监理下达的指令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1000-2000元/次</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firstLine="420"/>
              <w:jc w:val="center"/>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其他违规行为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视情节严重程度处罚</w:t>
            </w:r>
            <w:r/>
          </w:p>
        </w:tc>
      </w:tr>
    </w:tbl>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6.1.6 关于安全文明施工费支付比例和支付期限的约定：</w:t>
      </w:r>
      <w:r>
        <w:rPr>
          <w:rFonts w:hint="eastAsia" w:ascii="宋体" w:hAnsi="宋体" w:cs="宋体"/>
          <w:color w:val="000000"/>
          <w:szCs w:val="21"/>
          <w:u w:val="single"/>
        </w:rPr>
        <w:t xml:space="preserve">施工单位按照付款流程申报，安全文明施工措施费在施工开工前支付安全文明施工费基本费的50%。</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7. 工期和进度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7.1 施工组织设计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7.1.1 合同当事人约定的施工组织设计应包括的其他内容：</w:t>
      </w:r>
      <w:r>
        <w:rPr>
          <w:rFonts w:hint="eastAsia" w:ascii="宋体" w:hAnsi="宋体" w:cs="宋体"/>
          <w:color w:val="000000"/>
          <w:szCs w:val="21"/>
          <w:u w:val="single"/>
        </w:rPr>
        <w:t xml:space="preserve">无。</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7.1.2 施工组织设计的提交和修改</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承包人提交详细施工组织设计的期限的约定：</w:t>
      </w:r>
      <w:r>
        <w:rPr>
          <w:rFonts w:hint="eastAsia" w:ascii="宋体" w:hAnsi="宋体"/>
          <w:szCs w:val="21"/>
          <w:u w:val="single"/>
        </w:rPr>
        <w:t xml:space="preserve">正式开工之前7天内，完善细化投标的施工组织设计，提供实施性的施工组织设计，材料、设备、人员进场计划及当月工程进度计划</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发包人和监理人在收到详细的施工组织设计后确认或提出修改意见的期限：</w:t>
      </w:r>
      <w:r>
        <w:rPr>
          <w:rFonts w:hint="eastAsia" w:ascii="宋体" w:hAnsi="宋体" w:cs="宋体"/>
          <w:color w:val="000000"/>
          <w:szCs w:val="21"/>
          <w:u w:val="single"/>
        </w:rPr>
        <w:t xml:space="preserve">接到施工组织设计7天内。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7.2 施工进度计划</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7.2.2 施工进度计划的修订</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发包人和监理人在收到修订的施工进度计划后确认或提出修改意见的期限：</w:t>
      </w:r>
      <w:r>
        <w:rPr>
          <w:rFonts w:hint="eastAsia" w:ascii="宋体" w:hAnsi="宋体" w:cs="宋体"/>
          <w:color w:val="000000"/>
          <w:szCs w:val="21"/>
          <w:u w:val="single"/>
        </w:rPr>
        <w:t xml:space="preserve">接到施工组织设计3天内。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7.3 开工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7.3.1 开工准备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关于承包人提交工程开工报审表的期限：</w:t>
      </w:r>
      <w:r>
        <w:rPr>
          <w:rFonts w:hint="eastAsia" w:ascii="宋体" w:hAnsi="宋体" w:cs="宋体"/>
          <w:color w:val="000000"/>
          <w:szCs w:val="21"/>
          <w:u w:val="single"/>
        </w:rPr>
        <w:t xml:space="preserve">正式开工前一周</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关于发包人应完成的其他开工准备工作及期限</w:t>
      </w:r>
      <w:r>
        <w:rPr>
          <w:rFonts w:hint="eastAsia" w:ascii="宋体" w:hAnsi="宋体" w:cs="宋体"/>
          <w:color w:val="000000"/>
          <w:szCs w:val="21"/>
          <w:u w:val="single"/>
        </w:rPr>
        <w:t xml:space="preserve">：合同签订后七个工作日内</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关于承包人应完成的其他开工准备工作及期限：</w:t>
      </w:r>
      <w:r>
        <w:rPr>
          <w:rFonts w:hint="eastAsia" w:ascii="宋体" w:hAnsi="宋体"/>
          <w:szCs w:val="21"/>
          <w:u w:val="single"/>
        </w:rPr>
        <w:t xml:space="preserve">承包人应在合同签订后，</w:t>
      </w:r>
      <w:r>
        <w:rPr>
          <w:rFonts w:ascii="宋体" w:hAnsi="宋体"/>
          <w:szCs w:val="21"/>
          <w:u w:val="single"/>
        </w:rPr>
        <w:t xml:space="preserve">符合发包人进度要求</w:t>
      </w:r>
      <w:r>
        <w:rPr>
          <w:rFonts w:hint="eastAsia" w:ascii="宋体" w:hAnsi="宋体"/>
          <w:szCs w:val="21"/>
          <w:u w:val="single"/>
        </w:rPr>
        <w:t xml:space="preserve">，完成施工合同网上备案工作，并取得主管部门签署的施工合同备案表，如不能按期备案，给建设单位造成工期延误的，按工期</w:t>
      </w:r>
      <w:r>
        <w:rPr>
          <w:rFonts w:ascii="宋体" w:hAnsi="宋体"/>
          <w:szCs w:val="21"/>
          <w:u w:val="single"/>
        </w:rPr>
        <w:t xml:space="preserve">延误支付违约金</w:t>
      </w:r>
      <w:r>
        <w:rPr>
          <w:rFonts w:hint="eastAsia" w:ascii="宋体" w:hAnsi="宋体"/>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7.3.2开工通知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因发包人原因造成监理人未能在计划开工日期之日起</w:t>
      </w:r>
      <w:r>
        <w:rPr>
          <w:rFonts w:hint="eastAsia" w:ascii="宋体" w:hAnsi="宋体" w:cs="宋体"/>
          <w:color w:val="000000"/>
          <w:szCs w:val="21"/>
          <w:u w:val="single"/>
        </w:rPr>
        <w:t xml:space="preserve"> 90 </w:t>
      </w:r>
      <w:r>
        <w:rPr>
          <w:rFonts w:hint="eastAsia" w:ascii="宋体" w:hAnsi="宋体" w:cs="宋体"/>
          <w:color w:val="000000"/>
          <w:szCs w:val="21"/>
        </w:rPr>
        <w:t xml:space="preserve">天内发出开工通知的，承包人有权提出价格调整要求，或者解除合同。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7.4 测量放线</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7.4.1发包人通过监理人向承包人提供测量基准点、基准线和水准点及其书面资料的期限：</w:t>
      </w:r>
      <w:r>
        <w:rPr>
          <w:rFonts w:hint="eastAsia" w:ascii="宋体" w:hAnsi="宋体" w:cs="宋体"/>
          <w:color w:val="000000"/>
          <w:szCs w:val="21"/>
          <w:u w:val="single"/>
        </w:rPr>
        <w:t xml:space="preserve">按通用条款执行开工前7个工作日内。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7.5 工期延误</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7.5.1 因发包人原因导致工期延误</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（7）因发包人原因导致工期延误的其他情形：</w:t>
      </w:r>
      <w:r>
        <w:rPr>
          <w:rFonts w:hint="eastAsia" w:ascii="宋体" w:hAnsi="宋体" w:cs="宋体"/>
          <w:color w:val="000000"/>
          <w:szCs w:val="21"/>
          <w:u w:val="single"/>
        </w:rPr>
        <w:t xml:space="preserve">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7.5.2 因承包人原因导致工期延误</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因承包人原因造成工期延误，逾期竣工违约金的计算方法为：</w:t>
      </w:r>
      <w:r>
        <w:rPr>
          <w:rFonts w:hint="eastAsia" w:ascii="宋体" w:hAnsi="宋体" w:cs="宋体"/>
          <w:color w:val="000000"/>
          <w:szCs w:val="21"/>
          <w:u w:val="single"/>
        </w:rPr>
        <w:t xml:space="preserve">逾期竣工，每逾期一天，乙方支付甲方 2000 元违约金（累计计算，不封顶）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因承包人原因造成工期延误，逾期竣工违约金的上限</w:t>
      </w:r>
      <w:r>
        <w:rPr>
          <w:rFonts w:hint="eastAsia" w:ascii="宋体" w:hAnsi="宋体" w:cs="宋体"/>
          <w:color w:val="000000"/>
          <w:szCs w:val="21"/>
          <w:u w:val="single"/>
        </w:rPr>
        <w:t xml:space="preserve">： 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7.6 不利物质条件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不利物质条件的其他情形和有关约定：</w:t>
      </w:r>
      <w:r>
        <w:rPr>
          <w:rFonts w:hint="eastAsia" w:ascii="宋体" w:hAnsi="宋体" w:cs="宋体"/>
          <w:color w:val="000000"/>
          <w:szCs w:val="21"/>
          <w:u w:val="single"/>
        </w:rPr>
        <w:t xml:space="preserve">按通用条款执行。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7.7异常恶劣的气候条件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发包人和承包人同意以下情形视为异常恶劣的气候条件：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u w:val="single"/>
        </w:rPr>
        <w:t xml:space="preserve">   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u w:val="single"/>
        </w:rPr>
        <w:t xml:space="preserve">   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u w:val="single"/>
        </w:rPr>
        <w:t xml:space="preserve">   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7.9 提前竣工的奖励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7.9.2提前竣工的奖励：</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2"/>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8. 材料与设备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8.1发包人供应材料与工程设备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承包人应编制材料供应计划，合同生效后一般应提前</w:t>
      </w:r>
      <w:r>
        <w:rPr>
          <w:rFonts w:hint="eastAsia" w:ascii="宋体" w:hAnsi="宋体" w:cs="宋体"/>
          <w:color w:val="000000"/>
          <w:szCs w:val="21"/>
          <w:u w:val="single"/>
        </w:rPr>
        <w:t xml:space="preserve">15</w:t>
      </w:r>
      <w:r>
        <w:rPr>
          <w:rFonts w:hint="eastAsia" w:ascii="宋体" w:hAnsi="宋体" w:cs="宋体"/>
          <w:color w:val="000000"/>
          <w:szCs w:val="21"/>
        </w:rPr>
        <w:t xml:space="preserve">天向发包人按实提交所需材料品种、数量、型号、规格、质量等级，如有误差造成的损失由承包人承担。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8.2承包人供应材料与工程设备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承包人采购的材料：承包人须按发包人要求建立材料台账，供发包人检查，材料台账中必须注明并包含下列内容：材料名称、规格型号或等级、厂家、进场数量、出厂合格证、编号、进场日期、使用部位、承包人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（3）发包人在招标时指定品牌和厂家的材料，承包人在实际采购前，必须由发包人和监理认质认生产厂家后方可采购。代用材料时，须经发包人认可。</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（4）发包人和监理人有权对承包人提供的材料和设备进行抽检，对不符合设计要求及验收规范的材料和设备，有权终止使用，发生的一切损失和费用由承包人承担，由此延误的工期不予顺延。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（5）承包人投标书中的承包人供应材料一览表中未注明所报品牌，发包人选择投标同等价格的品牌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8.4材料与工程设备的保管与使用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8.4.1发包人供应的材料设备的保管费用的承担：</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8.6 样品</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8.6.1样品的报送与封存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发包人在采购文件中设置推荐品牌或发包人要求承包人负责采购材料设备的，应按照约定及设计和有关标准要求采购，并提供产品合格证明，对材料设备质量负责。承包人在材料设备到货前24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承包人提供样本及报价，经监理、发包人代表确认后封样方能采购和施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8.8 施工设备和临时设施</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8.8.1 承包人提供的施工设备和临时设施</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关于修建临时设施费用承担的约定：</w:t>
      </w:r>
      <w:r>
        <w:rPr>
          <w:rFonts w:hint="eastAsia" w:ascii="宋体" w:hAnsi="宋体" w:cs="宋体"/>
          <w:color w:val="000000"/>
          <w:szCs w:val="21"/>
          <w:u w:val="single"/>
        </w:rPr>
        <w:t xml:space="preserve">承包人承担(包括临时占地所需的费用)，发包人协助办理相关手续。</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9. 试验与检验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9.1试验设备与试验人员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9.1.2 试验设备</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施工现场需要配置的试验场所：</w:t>
      </w:r>
      <w:r>
        <w:rPr>
          <w:rFonts w:hint="eastAsia" w:ascii="宋体" w:hAnsi="宋体"/>
          <w:szCs w:val="21"/>
          <w:u w:val="single"/>
        </w:rPr>
        <w:t xml:space="preserve">满足施工现场实际需求并符合相关规定，相应费用已经包含在合同价款中</w:t>
      </w:r>
      <w:r>
        <w:rPr>
          <w:rFonts w:hint="eastAsia" w:ascii="宋体" w:hAnsi="宋体"/>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施工现场需要配备的试验设备：</w:t>
      </w:r>
      <w:r>
        <w:rPr>
          <w:rFonts w:hint="eastAsia" w:ascii="宋体" w:hAnsi="宋体"/>
          <w:szCs w:val="21"/>
          <w:u w:val="single"/>
        </w:rPr>
        <w:t xml:space="preserve">满足施工现场实际需求并符合相关规定，相应费用已经包含在合同价款中</w:t>
      </w:r>
      <w:r>
        <w:rPr>
          <w:rFonts w:hint="eastAsia" w:ascii="宋体" w:hAnsi="宋体"/>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施工现场需要具备的其他试验条件：</w:t>
      </w:r>
      <w:r>
        <w:rPr>
          <w:rFonts w:hint="eastAsia" w:ascii="宋体" w:hAnsi="宋体" w:cs="宋体"/>
          <w:color w:val="000000"/>
          <w:szCs w:val="21"/>
          <w:u w:val="single"/>
        </w:rPr>
        <w:t xml:space="preserve">行业规范、标准要求的需要进行现场试验所需的条件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9.4 现场工艺试验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现场工艺试验的有关约定：</w:t>
      </w:r>
      <w:r>
        <w:rPr>
          <w:rFonts w:hint="eastAsia" w:ascii="宋体" w:hAnsi="宋体"/>
          <w:szCs w:val="21"/>
          <w:u w:val="single"/>
        </w:rPr>
        <w:t xml:space="preserve">满足施工现场实际需求并符合相关规定；由发包人及监理人提出，承包人负责实施，费用已包含在合同价款中</w:t>
      </w:r>
      <w:r>
        <w:rPr>
          <w:rFonts w:hint="eastAsia" w:ascii="宋体" w:hAnsi="宋体" w:cs="宋体"/>
          <w:color w:val="000000"/>
          <w:szCs w:val="21"/>
          <w:u w:val="single"/>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10. 变更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10.1变更的范围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1、必须严格执行《苏州市市级政府投资建筑工程变更备案管理实施细则》（苏住建规〔2018〕1 号）、《苏州市相城区区级政府投资建筑工程变更备案管理实施细则》（相政发〔2019〕8号）、《苏州市相城区黄埭镇政府投资建设工程变更备案管理实施细则》（埭政〔2019〕81号）、《黄埭镇建设工程项目管理实施细则（试行）》（埭政〔2021〕26号）的规定，严格执行变更备案管理程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承包人应在成交通知书发布之日起30天内提交施工图预算，并在提交后30天内与编标单位核对完毕并按规定进行工程变更备案，如未完成的，当月工程进度款按应付金额五折支付，扣除部分待工作完成月再行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3、因承包人原因造成工程变更未按规定备案的，由承包人负责完成变更备案手续，若完成不了变更备案手续，由承包人自行承担一切后果。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10.4 变更估价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10.4.1 变更估价原则</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关于变更估价的约定:</w:t>
      </w:r>
      <w:r>
        <w:rPr>
          <w:rFonts w:hint="eastAsia" w:ascii="宋体" w:hAnsi="宋体" w:cs="宋体"/>
          <w:color w:val="000000"/>
          <w:szCs w:val="21"/>
          <w:u w:val="single"/>
        </w:rPr>
        <w:t xml:space="preserve">按通用条款进行新增单价认定，但必须由发包人代表书面签认。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10.5承包人的合理化建议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监理人审查承包人合理化建议的期限：</w:t>
      </w:r>
      <w:r>
        <w:rPr>
          <w:rFonts w:hint="eastAsia" w:ascii="宋体" w:hAnsi="宋体" w:cs="宋体"/>
          <w:color w:val="000000"/>
          <w:szCs w:val="21"/>
          <w:u w:val="single"/>
        </w:rPr>
        <w:t xml:space="preserve">7 天</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发包人审批承包人合理化建议的期限</w:t>
      </w:r>
      <w:r>
        <w:rPr>
          <w:rFonts w:hint="eastAsia" w:ascii="宋体" w:hAnsi="宋体" w:cs="宋体"/>
          <w:color w:val="000000"/>
          <w:szCs w:val="21"/>
          <w:u w:val="single"/>
        </w:rPr>
        <w:t xml:space="preserve">：14 天</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承包人提出的合理化建议降低了合同价格或者提高了工程经济效益的奖励的方法和金额为：</w:t>
      </w:r>
      <w:r>
        <w:rPr>
          <w:rFonts w:hint="eastAsia" w:ascii="宋体" w:hAnsi="宋体" w:cs="宋体"/>
          <w:color w:val="000000"/>
          <w:szCs w:val="21"/>
          <w:u w:val="single"/>
        </w:rPr>
        <w:t xml:space="preserve">另行商定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10.7 暂估价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暂估价材料和工程设备的明细详见附件11：《暂估价一览表》。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10.7.1 依法必须招标的暂估价项目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对于依法必须招标的暂估价项目的确认和批准采取第</w:t>
      </w:r>
      <w:r>
        <w:rPr>
          <w:rFonts w:hint="eastAsia" w:ascii="宋体" w:hAnsi="宋体" w:cs="宋体"/>
          <w:color w:val="000000"/>
          <w:szCs w:val="21"/>
          <w:u w:val="single"/>
        </w:rPr>
        <w:t xml:space="preserve">/</w:t>
      </w:r>
      <w:r>
        <w:rPr>
          <w:rFonts w:hint="eastAsia" w:ascii="宋体" w:hAnsi="宋体" w:cs="宋体"/>
          <w:color w:val="000000"/>
          <w:szCs w:val="21"/>
        </w:rPr>
        <w:t xml:space="preserve">种方式确定。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10.7.2 不属于依法必须招标的暂估价项目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对于不属于依法必须招标的暂估价项目的确认和批准采取第</w:t>
      </w:r>
      <w:r>
        <w:rPr>
          <w:rFonts w:hint="eastAsia" w:ascii="宋体" w:hAnsi="宋体" w:cs="宋体"/>
          <w:color w:val="000000"/>
          <w:szCs w:val="21"/>
          <w:u w:val="single"/>
        </w:rPr>
        <w:t xml:space="preserve">/ </w:t>
      </w:r>
      <w:r>
        <w:rPr>
          <w:rFonts w:hint="eastAsia" w:ascii="宋体" w:hAnsi="宋体" w:cs="宋体"/>
          <w:color w:val="000000"/>
          <w:szCs w:val="21"/>
        </w:rPr>
        <w:t xml:space="preserve">种方式确定。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第3种方式：承包人直接实施的暂估价项目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承包人直接实施的暂估价项目的约定：</w:t>
      </w:r>
      <w:r>
        <w:rPr>
          <w:rFonts w:hint="eastAsia" w:ascii="宋体" w:hAnsi="宋体" w:cs="宋体"/>
          <w:color w:val="000000"/>
          <w:szCs w:val="21"/>
          <w:u w:val="single"/>
        </w:rPr>
        <w:t xml:space="preserve">实施前28 天报发包人批准后实施</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10.8 暂列金额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合同当事人关于暂列金额使用的约定：</w:t>
      </w:r>
      <w:r>
        <w:rPr>
          <w:rFonts w:hint="eastAsia" w:ascii="宋体" w:hAnsi="宋体" w:cs="宋体"/>
          <w:color w:val="000000"/>
          <w:szCs w:val="21"/>
          <w:u w:val="single"/>
        </w:rPr>
        <w:t xml:space="preserve">按发包人要求并按相关规定执行</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11. 价格调整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 市场价格波动引起的调整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不调整</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因市场价格波动调整合同价格，采用以下第</w:t>
      </w:r>
      <w:r>
        <w:rPr>
          <w:rFonts w:hint="eastAsia" w:ascii="宋体" w:hAnsi="宋体" w:cs="宋体"/>
          <w:color w:val="000000"/>
          <w:szCs w:val="21"/>
          <w:u w:val="single"/>
        </w:rPr>
        <w:t xml:space="preserve">/</w:t>
      </w:r>
      <w:r>
        <w:rPr>
          <w:rFonts w:hint="eastAsia" w:ascii="宋体" w:hAnsi="宋体" w:cs="宋体"/>
          <w:color w:val="000000"/>
          <w:szCs w:val="21"/>
        </w:rPr>
        <w:t xml:space="preserve">种方式对合同价格进行调整：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第1种方式：采用价格指数进行价格调整。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关于各可调因子、定值和变值权重，以及基本价格指数及其来源的约定</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第2种方式：采用造价信息进行价格调整。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（2）关于基准价格的约定：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u w:val="single"/>
        </w:rPr>
        <w:t xml:space="preserve">5%</w:t>
      </w:r>
      <w:r>
        <w:rPr>
          <w:rFonts w:hint="eastAsia" w:ascii="宋体" w:hAnsi="宋体" w:cs="宋体"/>
          <w:color w:val="000000"/>
          <w:szCs w:val="21"/>
        </w:rPr>
        <w:t xml:space="preserve">时，或材料单价跌幅以已标价工程量清单或预算书中载明材料单价为基础超过</w:t>
      </w:r>
      <w:r>
        <w:rPr>
          <w:rFonts w:hint="eastAsia" w:ascii="宋体" w:hAnsi="宋体" w:cs="宋体"/>
          <w:color w:val="000000"/>
          <w:szCs w:val="21"/>
          <w:u w:val="single"/>
        </w:rPr>
        <w:t xml:space="preserve">/</w:t>
      </w:r>
      <w:r>
        <w:rPr>
          <w:rFonts w:hint="eastAsia" w:ascii="宋体" w:hAnsi="宋体" w:cs="宋体"/>
          <w:color w:val="000000"/>
          <w:szCs w:val="21"/>
        </w:rPr>
        <w:t xml:space="preserve">时，其超过部分据实调整。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u w:val="single"/>
        </w:rPr>
        <w:t xml:space="preserve">/</w:t>
      </w:r>
      <w:r>
        <w:rPr>
          <w:rFonts w:hint="eastAsia" w:ascii="宋体" w:hAnsi="宋体" w:cs="宋体"/>
          <w:color w:val="000000"/>
          <w:szCs w:val="21"/>
        </w:rPr>
        <w:t xml:space="preserve">时，材料单价涨幅以已标价工程量清单或预算书中载明材料单价为基础超过</w:t>
      </w:r>
      <w:r>
        <w:rPr>
          <w:rFonts w:hint="eastAsia" w:ascii="宋体" w:hAnsi="宋体" w:cs="宋体"/>
          <w:color w:val="000000"/>
          <w:szCs w:val="21"/>
          <w:u w:val="single"/>
        </w:rPr>
        <w:t xml:space="preserve">/</w:t>
      </w:r>
      <w:r>
        <w:rPr>
          <w:rFonts w:hint="eastAsia" w:ascii="宋体" w:hAnsi="宋体" w:cs="宋体"/>
          <w:color w:val="000000"/>
          <w:szCs w:val="21"/>
        </w:rPr>
        <w:t xml:space="preserve">时，其超过部分据实调整。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u w:val="single"/>
        </w:rPr>
        <w:t xml:space="preserve">/</w:t>
      </w:r>
      <w:r>
        <w:rPr>
          <w:rFonts w:hint="eastAsia" w:ascii="宋体" w:hAnsi="宋体" w:cs="宋体"/>
          <w:color w:val="000000"/>
          <w:szCs w:val="21"/>
        </w:rPr>
        <w:t xml:space="preserve">时，其超过部分据实调整。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第3种方式：其他价格调整方式</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12. 合同价格、计量与支付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12.1 合同价格形式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1、单价合同。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综合单价包含的风险范围：承包人应充分考虑工程建设周期内市场价格等因素的波动风险</w:t>
      </w:r>
      <w:r>
        <w:rPr>
          <w:rFonts w:hint="eastAsia" w:ascii="宋体" w:hAnsi="宋体" w:cs="宋体"/>
          <w:color w:val="000000"/>
          <w:szCs w:val="21"/>
          <w:u w:val="single"/>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本工程标底中不计取风险费用。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风险范围以外合同价格的调整方法：/</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2、总价合同。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总价包含的风险范围：/。</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风险范围以外合同价格的调整方法</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3、其他价格方式：/</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12.2 预付款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12.2.1 预付款的支付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预付款支付比例或金额：</w:t>
      </w:r>
      <w:r>
        <w:rPr>
          <w:rFonts w:hint="eastAsia" w:ascii="宋体" w:hAnsi="宋体" w:cs="宋体"/>
          <w:color w:val="000000"/>
          <w:szCs w:val="21"/>
          <w:u w:val="single"/>
        </w:rPr>
        <w:t xml:space="preserve">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预付款支付期限：</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预付款扣回的方式：</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12.2.2 预付款担保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承包人提交预付款担保的期限：</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预付款担保的形式为：</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 计量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12.3.1 计量原则</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按招标工程量清单采用的计算规则执行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12.3.2 计量周期</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按月进行（或其他）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12.3.3 单价合同的计量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12.3.4 总价合同的计量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关于总价合同计量的约定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12.3.5总价合同采用支付分解表计量支付的，是否适用第12.3.4项〔总价合同的计量〕约定进行计量：</w:t>
      </w:r>
      <w:r>
        <w:rPr>
          <w:rFonts w:hint="eastAsia" w:ascii="宋体" w:hAnsi="宋体" w:cs="宋体"/>
          <w:color w:val="000000"/>
          <w:szCs w:val="21"/>
          <w:u w:val="single"/>
        </w:rPr>
        <w:t xml:space="preserve">否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12.3.6 其他价格形式合同的计量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其他价格形式的计量方式和程序：</w:t>
      </w:r>
      <w:r>
        <w:rPr>
          <w:rFonts w:hint="eastAsia" w:ascii="宋体" w:hAnsi="宋体" w:cs="宋体"/>
          <w:color w:val="000000"/>
          <w:szCs w:val="21"/>
          <w:u w:val="single"/>
        </w:rPr>
        <w:t xml:space="preserve">如有（另行约定）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 工程进度款支付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12.4.1 付款周期</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关于付款周期的约定：</w:t>
      </w:r>
      <w:r>
        <w:rPr>
          <w:rFonts w:hint="eastAsia" w:ascii="宋体" w:hAnsi="宋体" w:cs="宋体"/>
          <w:b/>
          <w:color w:val="000000"/>
          <w:szCs w:val="21"/>
          <w:u w:val="single"/>
        </w:rPr>
        <w:t xml:space="preserve">工程进度款根据工程形象进度拨付，每月支付经建设单位、代建单位、监理、跟踪审计（如有）单位确认的完成工程量的50%。建设工程项目在竣工验收前付款一律不得超过合同总额的50%；审计结束前付款一律不得超过合同总额的70%；审计后，余款40万元（含）以内的一次性付清；余款40万元至100万元（含）的，分两年按50%、50%比例付清；余款超过100万元的，分三年按50%、30%、20%比例付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12.4.2 进度付款申请单的编制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关于进度付款申请单编制的约定：</w:t>
      </w:r>
      <w:r>
        <w:rPr>
          <w:rFonts w:hint="eastAsia" w:ascii="宋体" w:hAnsi="宋体" w:cs="宋体"/>
          <w:color w:val="000000"/>
          <w:szCs w:val="21"/>
          <w:u w:val="single"/>
        </w:rPr>
        <w:t xml:space="preserve">以监理及发包人审批确定的验工月报为准</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12.4.3 进度付款申请单的提交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（1）单价合同进度付款申请单提交的约定：</w:t>
      </w:r>
      <w:r>
        <w:rPr>
          <w:rFonts w:hint="eastAsia" w:ascii="宋体" w:hAnsi="宋体" w:cs="宋体"/>
          <w:color w:val="000000"/>
          <w:szCs w:val="21"/>
          <w:u w:val="single"/>
        </w:rPr>
        <w:t xml:space="preserve">按发包人和黄埭镇相关要求执行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（2）总价合同进度付款申请单提交的约定：</w:t>
      </w:r>
      <w:r>
        <w:rPr>
          <w:rFonts w:hint="eastAsia" w:ascii="宋体" w:hAnsi="宋体" w:cs="宋体"/>
          <w:color w:val="000000"/>
          <w:szCs w:val="21"/>
          <w:u w:val="single"/>
        </w:rPr>
        <w:t xml:space="preserve">按发包人和黄埭镇相关要求执行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（3）其他价格形式合同进度付款申请单提交的约定：</w:t>
      </w:r>
      <w:r>
        <w:rPr>
          <w:rFonts w:hint="eastAsia" w:ascii="宋体" w:hAnsi="宋体" w:cs="宋体"/>
          <w:color w:val="000000"/>
          <w:szCs w:val="21"/>
          <w:u w:val="single"/>
        </w:rPr>
        <w:t xml:space="preserve">按黄埭镇相关要求执行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12.4.4 进度款审核和支付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（1）监理人审查并报送发包人的期限：</w:t>
      </w:r>
      <w:r>
        <w:rPr>
          <w:rFonts w:hint="eastAsia" w:ascii="宋体" w:hAnsi="宋体" w:cs="宋体"/>
          <w:color w:val="000000"/>
          <w:szCs w:val="21"/>
          <w:u w:val="single"/>
        </w:rPr>
        <w:t xml:space="preserve">10天。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15天</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（2）发包人支付进度款的期限：</w:t>
      </w:r>
      <w:r>
        <w:rPr>
          <w:rFonts w:hint="eastAsia" w:ascii="宋体" w:hAnsi="宋体" w:cs="宋体"/>
          <w:color w:val="000000"/>
          <w:szCs w:val="21"/>
          <w:u w:val="single"/>
        </w:rPr>
        <w:t xml:space="preserve">30天</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发包人逾期支付进度款的违约金的计算方式：</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12.4.6 支付分解表的编制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2、总价合同支付分解表的编制与审批：</w:t>
      </w:r>
      <w:r>
        <w:rPr>
          <w:rFonts w:hint="eastAsia" w:ascii="宋体" w:hAnsi="宋体" w:cs="宋体"/>
          <w:color w:val="000000"/>
          <w:szCs w:val="21"/>
          <w:u w:val="single"/>
        </w:rPr>
        <w:t xml:space="preserve">如有（另行约定）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3、单价合同的总价项目支付分解表的编制与审批：</w:t>
      </w:r>
      <w:r>
        <w:rPr>
          <w:rFonts w:hint="eastAsia" w:ascii="宋体" w:hAnsi="宋体" w:cs="宋体"/>
          <w:color w:val="000000"/>
          <w:szCs w:val="21"/>
          <w:u w:val="single"/>
        </w:rPr>
        <w:t xml:space="preserve">按工程进度情况同比例支付</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13. 验收和工程试车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13.1 分部分项工程验收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13.1.2监理人不能按时进行验收时，应提前</w:t>
      </w:r>
      <w:r>
        <w:rPr>
          <w:rFonts w:hint="eastAsia" w:ascii="宋体" w:hAnsi="宋体" w:cs="宋体"/>
          <w:color w:val="000000"/>
          <w:szCs w:val="21"/>
          <w:u w:val="single"/>
        </w:rPr>
        <w:t xml:space="preserve">24</w:t>
      </w:r>
      <w:r>
        <w:rPr>
          <w:rFonts w:hint="eastAsia" w:ascii="宋体" w:hAnsi="宋体" w:cs="宋体"/>
          <w:color w:val="000000"/>
          <w:szCs w:val="21"/>
        </w:rPr>
        <w:t xml:space="preserve">小时提交书面延期要求。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关于延期最长不得超过：</w:t>
      </w:r>
      <w:r>
        <w:rPr>
          <w:rFonts w:hint="eastAsia" w:ascii="宋体" w:hAnsi="宋体" w:cs="宋体"/>
          <w:color w:val="000000"/>
          <w:szCs w:val="21"/>
          <w:u w:val="single"/>
        </w:rPr>
        <w:t xml:space="preserve">48</w:t>
      </w:r>
      <w:r>
        <w:rPr>
          <w:rFonts w:hint="eastAsia" w:ascii="宋体" w:hAnsi="宋体" w:cs="宋体"/>
          <w:color w:val="000000"/>
          <w:szCs w:val="21"/>
        </w:rPr>
        <w:t xml:space="preserve">小时。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13.2 竣工验收</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13.2.2竣工验收程序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发包人不按照本项约定组织竣工验收、颁发工程接收证书的违约金的计算方法：</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13.2.5移交、接收全部与部分工程</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承包人在竣工验收合格后20天内将需要整改部分全部整改到位，并将工程使用说明书等文件呈交发包人，按照建设单位和黄埭镇政府相关规定履行相关移交手续，发包人审查合格后签发工程接受证书。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发包人未按本合同约定接收全部或部分工程的，违约金的计算方法为：</w:t>
      </w:r>
      <w:r>
        <w:rPr>
          <w:rFonts w:hint="eastAsia" w:ascii="宋体" w:hAnsi="宋体" w:cs="宋体"/>
          <w:color w:val="000000"/>
          <w:szCs w:val="21"/>
          <w:u w:val="single"/>
        </w:rPr>
        <w:t xml:space="preserve">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合同价的万分之二/天</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13.3 工程试车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13.3.1 试车程序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工程试车内容：</w:t>
      </w:r>
      <w:r>
        <w:rPr>
          <w:rFonts w:hint="eastAsia" w:ascii="宋体" w:hAnsi="宋体" w:cs="宋体"/>
          <w:color w:val="000000"/>
          <w:szCs w:val="21"/>
          <w:u w:val="single"/>
        </w:rPr>
        <w:t xml:space="preserve">（如有，另行约定）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（1）单机无负荷试车费用由承担；</w:t>
      </w:r>
      <w:r>
        <w:rPr>
          <w:rFonts w:hint="eastAsia" w:ascii="宋体" w:hAnsi="宋体" w:cs="宋体"/>
          <w:color w:val="000000"/>
          <w:szCs w:val="21"/>
          <w:u w:val="single"/>
        </w:rPr>
        <w:t xml:space="preserve">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（2）无负荷联动试车费用由承担。</w:t>
      </w:r>
      <w:r>
        <w:rPr>
          <w:rFonts w:hint="eastAsia" w:ascii="宋体" w:hAnsi="宋体" w:cs="宋体"/>
          <w:color w:val="000000"/>
          <w:szCs w:val="21"/>
          <w:u w:val="single"/>
        </w:rPr>
        <w:t xml:space="preserve">承包人承担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13.3.3 投料试车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关于投料试车相关事项的约定：</w:t>
      </w:r>
      <w:r>
        <w:rPr>
          <w:rFonts w:hint="eastAsia" w:ascii="宋体" w:hAnsi="宋体" w:cs="宋体"/>
          <w:color w:val="000000"/>
          <w:szCs w:val="21"/>
          <w:u w:val="single"/>
        </w:rPr>
        <w:t xml:space="preserve"> （如有，另行约定）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13.6 竣工退场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13.6.1 竣工退场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承包人完成竣工退场的期限：</w:t>
      </w:r>
      <w:r>
        <w:rPr>
          <w:rFonts w:hint="eastAsia" w:ascii="宋体" w:hAnsi="宋体" w:cs="宋体"/>
          <w:color w:val="000000"/>
          <w:szCs w:val="21"/>
          <w:u w:val="single"/>
        </w:rPr>
        <w:t xml:space="preserve">按发包人书面要求退场</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14. 竣工结算</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14.1 竣工结算申请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承包人提交竣工结算申请单的期限：</w:t>
      </w:r>
      <w:r>
        <w:rPr>
          <w:rFonts w:hint="eastAsia" w:ascii="宋体" w:hAnsi="宋体" w:cs="宋体"/>
          <w:color w:val="000000"/>
          <w:szCs w:val="21"/>
          <w:u w:val="single"/>
        </w:rPr>
        <w:t xml:space="preserve">竣工验收合格后60日内将竣工结算资料提交至发包人，逾期处以1000元/日的违约金；上限50000元。</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竣工结算申请单应包括的内容：</w:t>
      </w:r>
      <w:r>
        <w:rPr>
          <w:rFonts w:hint="eastAsia" w:ascii="宋体" w:hAnsi="宋体" w:cs="宋体"/>
          <w:color w:val="000000"/>
          <w:szCs w:val="21"/>
          <w:u w:val="single"/>
        </w:rPr>
        <w:t xml:space="preserve">1）工程竣工验收证明；2）结算汇总表及明细表（结算汇总表须加盖公章）；3）工程签证单原件及相应结算资料（含工程指令单、设计变更单原件）；4）水电费扣款明细；5）经相关人员签字确认的结算用竣工图纸；6）违约索赔资料；7）有关招标，磋商响应文件文件（含电子，软件版）等。</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 竣工结算审核</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发包人审批竣工付款申请单的期限：</w:t>
      </w:r>
      <w:r>
        <w:rPr>
          <w:rFonts w:hint="eastAsia" w:ascii="宋体" w:hAnsi="宋体"/>
          <w:szCs w:val="21"/>
          <w:u w:val="single"/>
        </w:rPr>
        <w:t xml:space="preserve">发包人应在收到监理人提交的经审核的完整竣工结算申请资料后按相关文件规定完成审批</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发包人完成竣工付款的期限：</w:t>
      </w:r>
      <w:r>
        <w:rPr>
          <w:rFonts w:hint="eastAsia" w:ascii="宋体" w:hAnsi="宋体" w:cs="宋体"/>
          <w:color w:val="000000"/>
          <w:szCs w:val="21"/>
          <w:u w:val="single"/>
        </w:rPr>
        <w:t xml:space="preserve"> 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14.4 最终结清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14.4.1 最终结清申请单</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承包人提交最终结清申请单的份数：</w:t>
      </w:r>
      <w:r>
        <w:rPr>
          <w:rFonts w:hint="eastAsia" w:ascii="宋体" w:hAnsi="宋体" w:cs="宋体"/>
          <w:color w:val="000000"/>
          <w:szCs w:val="21"/>
          <w:u w:val="single"/>
        </w:rPr>
        <w:t xml:space="preserve">4 份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14.4.2 最终结清证书和支付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（1）发包人完成最终结清申请单的审批并颁发最终结清证书的期限：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（2）发包人完成支付的期限：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15. 缺陷责任期与保修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15.2缺陷责任期</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工程竣工验收合格之日起24 个月</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15.3 质量保证金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关于是否扣留质量保证金的约定：</w:t>
      </w:r>
      <w:r>
        <w:rPr>
          <w:rFonts w:hint="eastAsia" w:ascii="宋体" w:hAnsi="宋体" w:cs="宋体"/>
          <w:color w:val="000000"/>
          <w:szCs w:val="21"/>
          <w:u w:val="single"/>
        </w:rPr>
        <w:t xml:space="preserve">是</w:t>
      </w:r>
      <w:r>
        <w:rPr>
          <w:rFonts w:hint="eastAsia" w:ascii="宋体" w:hAnsi="宋体" w:cs="宋体"/>
          <w:color w:val="000000"/>
          <w:szCs w:val="21"/>
        </w:rPr>
        <w:t xml:space="preserve">在工程项目竣工前，承包人按专用合同条款第3.7条提供履约担保的，发包人不得同时预留工程质量保证金。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15.3.1 承包人提供质量保证金的方式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质量保证金采用以下第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（1）质量保证金保函，保证金额为：；</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u w:val="single"/>
        </w:rPr>
        <w:t xml:space="preserve">3</w:t>
      </w:r>
      <w:r>
        <w:rPr>
          <w:rFonts w:hint="eastAsia" w:ascii="宋体" w:hAnsi="宋体" w:cs="宋体"/>
          <w:color w:val="000000"/>
          <w:szCs w:val="21"/>
        </w:rPr>
        <w:t xml:space="preserve">%的工程款；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（3）其他方式:。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15.3.2 质量保证金的扣留</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质量保证金的扣留采取以下第</w:t>
      </w:r>
      <w:r>
        <w:rPr>
          <w:rFonts w:hint="eastAsia" w:ascii="宋体" w:hAnsi="宋体" w:cs="宋体"/>
          <w:color w:val="000000"/>
          <w:szCs w:val="21"/>
          <w:u w:val="single"/>
        </w:rPr>
        <w:t xml:space="preserve"> 2</w:t>
      </w:r>
      <w:r>
        <w:rPr>
          <w:rFonts w:hint="eastAsia" w:ascii="宋体" w:hAnsi="宋体" w:cs="宋体"/>
          <w:color w:val="000000"/>
          <w:szCs w:val="21"/>
        </w:rPr>
        <w:t xml:space="preserve">种方式：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（1）在支付工程进度款时逐次扣留，在此情形下，质量保证金的计算基数不包括预付款的支付、扣回以及价格调整的金额；</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（2）工程竣工结算时一次性扣留质量保证金；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（3）其他扣留方式:</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关于质量保证金的补充约定：</w:t>
      </w:r>
      <w:r>
        <w:rPr>
          <w:rFonts w:hint="eastAsia" w:ascii="宋体" w:hAnsi="宋体" w:cs="宋体"/>
          <w:color w:val="000000"/>
          <w:szCs w:val="21"/>
          <w:u w:val="single"/>
        </w:rPr>
        <w:t xml:space="preserve">详见质量保修书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15.4保修</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15.4.1 保修责任</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详见质量保修书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15.4.3 修复通知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详见质量保修书   </w:t>
      </w:r>
      <w:r>
        <w:rPr>
          <w:rFonts w:hint="eastAsia" w:ascii="宋体" w:hAnsi="宋体" w:cs="宋体"/>
          <w:color w:val="000000"/>
          <w:szCs w:val="21"/>
        </w:rPr>
        <w:t xml:space="preserve">。</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16. 违约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 发包人违约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16.1.1发包人违约的情形</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发包人违约的其他情形：</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16.1.2 发包人违约的责任</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发包人违约责任的承担方式和计算方法：</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（1）因发包人原因未能在计划开工日期前7天内下达开工通知的违约责任：</w:t>
      </w:r>
      <w:r>
        <w:rPr>
          <w:rFonts w:hint="eastAsia" w:ascii="宋体" w:hAnsi="宋体" w:cs="宋体"/>
          <w:color w:val="000000"/>
          <w:szCs w:val="21"/>
          <w:u w:val="single"/>
        </w:rPr>
        <w:t xml:space="preserve">工期顺延，费用及利润不计。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（2）因发包人原因未能按合同约定支付合同价款的违约责任：</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（3）发包人违反第10.1款〔变更的范围〕第（2）项约定，自行实施被取消的工作或转由他人实施的违约责任：</w:t>
      </w:r>
      <w:r>
        <w:rPr>
          <w:rFonts w:hint="eastAsia" w:ascii="宋体" w:hAnsi="宋体" w:cs="宋体"/>
          <w:color w:val="000000"/>
          <w:szCs w:val="21"/>
          <w:u w:val="single"/>
        </w:rPr>
        <w:t xml:space="preserve">无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  另行协商处理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（5）因发包人违反合同约定造成暂停施工的违约责任：</w:t>
      </w:r>
      <w:r>
        <w:rPr>
          <w:rFonts w:hint="eastAsia" w:ascii="宋体" w:hAnsi="宋体" w:cs="宋体"/>
          <w:color w:val="000000"/>
          <w:szCs w:val="21"/>
          <w:u w:val="single"/>
        </w:rPr>
        <w:t xml:space="preserve">工期顺延，费用及利润不计</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（6）发包人无正当理由没有在约定期限内发出复工指示，导致承包人无法复工的违约责任：</w:t>
      </w:r>
      <w:r>
        <w:rPr>
          <w:rFonts w:hint="eastAsia" w:ascii="宋体" w:hAnsi="宋体" w:cs="宋体"/>
          <w:color w:val="000000"/>
          <w:szCs w:val="21"/>
          <w:u w:val="single"/>
        </w:rPr>
        <w:t xml:space="preserve">工期顺延，费用及利润不计。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（7）其他：</w:t>
      </w:r>
      <w:r>
        <w:rPr>
          <w:rFonts w:hint="eastAsia" w:ascii="宋体" w:hAnsi="宋体" w:cs="宋体"/>
          <w:color w:val="000000"/>
          <w:szCs w:val="21"/>
          <w:u w:val="single"/>
        </w:rPr>
        <w:t xml:space="preserve">无  </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16.1.3 因发包人违约解除合同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承包人按16.1.1项〔发包人违约的情形〕约定暂停施工满天后发包人仍不纠正其违约行为并致使合同目的不能实现的，承包人有权解除合同。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 承包人违约</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16.2.1 承包人违约的情形</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承包人违约的其他情形：</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（1）承包人不按照规范要求对进场材料向监理人进行报验而擅自使用，隐蔽工程未按规范要求向监理人进行报验通过验收而擅自进行下道工序的，处以违约金 1000 元/次。发包人如在现场发现承包人使用不符合合同要求的材料、设备的，处以违约金 1000 元/次。此违约金从当期工程款中扣除，不予返还。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（2）承包人应根据总工期制定严密的节点工期、月进度计划、周进度计划，如不能按时完成经工程师审核的周进度计划的，处 1000 元/次违约金。当月如能完成月进度计划的，当月的周进度违约金返还。不能完成月进度计划的，另处以 2000 元/次违约金。累计两次无法完成经工程师审核的月施工进度计划时，发包人可要求更换主要项目管理人员，并处以 10000 元/次违约金。如承包人能在合同要求工期内完成全部合同内容，此违约金在完工时返还。</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3）承包人在上报工程变更签证费用过程中高估冒算，导致发包人（或其委托的监理、造价咨询、管理单位）核减超过申报金额的10%的，向发包人支付核减金额1%的违约金。造成不良后果的，向发包人支付核减金额2%的违约金，此违约金从当期工程款中扣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（4）承包人没有发包人指令，擅自变更、未按图施工、未按品牌要求施工，由此造成的损失由承包人承担，并处以50000元/次违约金。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16.2.2承包人违约的责任</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承包人违约责任的承担方式和计算方法：</w:t>
      </w:r>
      <w:r>
        <w:rPr>
          <w:rFonts w:hint="eastAsia" w:ascii="宋体" w:hAnsi="宋体" w:cs="宋体"/>
          <w:color w:val="000000"/>
          <w:szCs w:val="21"/>
          <w:u w:val="single"/>
        </w:rPr>
        <w:t xml:space="preserve">按合同专用条款各项中规定的数额支付违约金。</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16.2.3 因承包人违约解除合同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关于承包人违约解除合同的特别约定：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1、承包人未按合同约定派驻项目经理，导致项目施工无法正常开展的。</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2、承包人明确表示或者以其行为表明不履行合同主要义务的。</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经验收合格的材料、设备、临时工程按磋商响应文件计算工程费用的 50%（未验收或验收不合格的不计取，并由承包人清场），承包人文件和由承包人或以其名义编制的其他文件费用不计。</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17. 不可抗力</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17.1 不可抗力的确认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除通用合同条款约定的不可抗力事件之外，视为不可抗力的其他情形：</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17.4 因不可抗力解除合同</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合同解除后，发包人应在商定或确定发包人应支付款项后</w:t>
      </w:r>
      <w:r>
        <w:rPr>
          <w:rFonts w:hint="eastAsia" w:ascii="宋体" w:hAnsi="宋体" w:cs="宋体"/>
          <w:color w:val="000000"/>
          <w:szCs w:val="21"/>
          <w:u w:val="single"/>
        </w:rPr>
        <w:t xml:space="preserve"> 60 </w:t>
      </w:r>
      <w:r>
        <w:rPr>
          <w:rFonts w:hint="eastAsia" w:ascii="宋体" w:hAnsi="宋体" w:cs="宋体"/>
          <w:color w:val="000000"/>
          <w:szCs w:val="21"/>
        </w:rPr>
        <w:t xml:space="preserve">天内完成款项的支付。</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18. 保险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18.1 工程保险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关于工程保险的特别约定：</w:t>
      </w:r>
      <w:r>
        <w:rPr>
          <w:rFonts w:hint="eastAsia" w:ascii="宋体" w:hAnsi="宋体" w:cs="宋体"/>
          <w:color w:val="000000"/>
          <w:szCs w:val="21"/>
          <w:u w:val="single"/>
        </w:rPr>
        <w:t xml:space="preserve">无</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18.3 其他保险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承包人负责办理为履行施工合同聘请的第三方人员（包括发包人聘请的第三方人员）的意外伤害保险。</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无。</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18.7 通知义务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关于变更保险合同时的通知义务的约定：</w:t>
      </w:r>
      <w:r>
        <w:rPr>
          <w:rFonts w:hint="eastAsia" w:ascii="宋体" w:hAnsi="宋体" w:cs="宋体"/>
          <w:color w:val="000000"/>
          <w:szCs w:val="21"/>
          <w:u w:val="single"/>
        </w:rPr>
        <w:t xml:space="preserve">承包人负责办理为履行施工合同聘请的第三方人员（包括甲方聘请的第三方人员）的意外伤害保险。</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20. 争议解决</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20.3 争议评审</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合同当事人是否同意将工程争议提交争议评审小组决定：</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20.3.1 争议评审小组的确定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争议评审小组成员的确定：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选定争议评审员的期限：</w:t>
      </w:r>
      <w:r>
        <w:rPr>
          <w:rFonts w:hint="eastAsia" w:ascii="宋体" w:hAnsi="宋体" w:cs="宋体"/>
          <w:color w:val="000000"/>
          <w:szCs w:val="21"/>
          <w:u w:val="single"/>
        </w:rPr>
        <w:t xml:space="preserve"> 另行商定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争议评审小组成员的报酬承担方式：</w:t>
      </w:r>
      <w:r>
        <w:rPr>
          <w:rFonts w:hint="eastAsia" w:ascii="宋体" w:hAnsi="宋体" w:cs="宋体"/>
          <w:color w:val="000000"/>
          <w:szCs w:val="21"/>
          <w:u w:val="single"/>
        </w:rPr>
        <w:t xml:space="preserve"> 另行商定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其他事项的约定：</w:t>
      </w:r>
      <w:r>
        <w:rPr>
          <w:rFonts w:hint="eastAsia" w:ascii="宋体" w:hAnsi="宋体" w:cs="宋体"/>
          <w:color w:val="000000"/>
          <w:szCs w:val="21"/>
          <w:u w:val="single"/>
        </w:rPr>
        <w:t xml:space="preserve">  另行商定</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20.3.2 争议评审小组的决定</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合同当事人关于本项的约定：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20.4仲裁或诉讼</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因合同及合同有关事项发生的争议，按下列第种</w:t>
      </w:r>
      <w:r>
        <w:rPr>
          <w:rFonts w:hint="eastAsia" w:ascii="宋体" w:hAnsi="宋体" w:cs="宋体"/>
          <w:color w:val="000000"/>
          <w:szCs w:val="21"/>
          <w:u w:val="single"/>
        </w:rPr>
        <w:t xml:space="preserve"> 2</w:t>
      </w:r>
      <w:r>
        <w:rPr>
          <w:rFonts w:hint="eastAsia" w:ascii="宋体" w:hAnsi="宋体" w:cs="宋体"/>
          <w:color w:val="000000"/>
          <w:szCs w:val="21"/>
        </w:rPr>
        <w:t xml:space="preserve">方式解决：</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（1）向仲裁委员会申请仲裁；</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（2）向</w:t>
      </w:r>
      <w:r>
        <w:rPr>
          <w:rFonts w:hint="eastAsia" w:ascii="宋体" w:hAnsi="宋体" w:cs="宋体"/>
          <w:color w:val="000000"/>
          <w:szCs w:val="21"/>
          <w:u w:val="single"/>
        </w:rPr>
        <w:t xml:space="preserve">工程所在地（县区级）</w:t>
      </w:r>
      <w:r>
        <w:rPr>
          <w:rFonts w:hint="eastAsia" w:ascii="宋体" w:hAnsi="宋体" w:cs="宋体"/>
          <w:color w:val="000000"/>
          <w:szCs w:val="21"/>
        </w:rPr>
        <w:t xml:space="preserve">人民法院起诉。</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21.补充条款</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21.1合同专用条款第3.1条承包人一般义务补充：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负责本合同约定的施工范围内所有工程，包括但不限于为满足工程功能需要及竣工验收所必须的施工图、工程量清单、施工合同、以及施工过程中发包人的书面指令及工程变更，承包人需无条件实施，不得因为新增内容价款问题拒绝执行，否则将向发包人支付5000元/次的违约金，发包人有权将此部分内容发包给第三方进行实施，且违约金及实施费用将从承包人结算款中扣除。</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（3）承包人应严格按照《江苏省建筑施工现场文明施工管理规定》落实安全文明施工，如工程实施期间国家、省、市有新的安全文明施工要求的，承包人应无条件执行，费用包含在施工合同总价中。</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在进行合同约定的各项工作时，不得侵害发包人与他人使用公用道路、水源、市政管网等公共设施的权利，避免对邻近的公共设施产生干扰。承包人占用或使用他人的施工场地，影响他人作业或生活的，应承担相应责任。已竣工工程未交付发包人之前，承包人必须保护施工现场周围道路、路灯、绿化等市政设施，因承包人原因造成损坏的由承包人修复，承包人收到通知后两天内不予修复的，发包人可委托第三方修复，发包人可凭第三方发票扣除相同金额的工程进度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（5）按照通用条款第6.3款【环境保护】约定负责施工场地及其周边环境与生态的保护工作；</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（6）按通用条款第6.1款【安全文明施工】约定采取施工安全措施，确保工程及其人员、材料、设备和设施的安全，防止因工程施工造成的人身伤害和财产损失。</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将发包人按合同约定支付的各项价款专用于合同工程，且应及时支付其雇用人员工资，并及时向分包人支付合同价款。应严格按照劳社部发[2004]22号关于《建设领域农民工工资支付管理暂行办法》和苏建建管【2016】707号关于印发《江苏省工程建设领域农民工工资支付管理办法》的要求及时支付农民工工资，如发生农民工索要工资等群体性事件，造成不良影响的，经查属实的处以5万元/次的违约金，并承担由此造成的一切责任。根据《2018年苏州市建筑领域治欠保支工作要点》要求，项目现场必须安装实名制管理系统。</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21.2专用条款第6.1条特别安全生产</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第6.1.3特别安全生产事项：其他安全施工事项：承包人除按照通用合同条款第6.1.3条内容要求实施外，还应满足如下要求：</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等可能带来施工安全隐患的问题，并承担由此可能产生的费用。</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21.3合同专用条款第7.1.1 条合同当事人约定的施工组织设计应包括的其他内容补充：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（1）甲供设备进场计划。</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（2）专业工程、材料设备暂估价招标方案及招标计划。</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21.4合同专用条款第10.4.2 条变更备案程序：</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承包人必须严格执行《苏州市市级政府投资建筑工程变更备案管理实施细则》（苏住建规〔2018〕1 号）、《苏州市相城区区级政府投资建筑工程变更备案管理实施细则》（相政发〔2019〕8号）、《苏州市相城区黄埭镇政府投资建设工程变更备案管理实施细则》（埭政〔2019〕81号）、《黄埭镇建设工程项目管理实施细则（试行）》（埭政〔2021〕26号）的规定，严格执行变更备案管理程序；另外，承包人应在合同生效后（</w:t>
      </w:r>
      <w:r>
        <w:rPr>
          <w:rFonts w:hint="eastAsia" w:ascii="Segoe UI Symbol" w:hAnsi="Segoe UI Symbol" w:eastAsia="Segoe UI Symbol" w:cs="宋体"/>
          <w:color w:val="000000"/>
          <w:szCs w:val="21"/>
        </w:rPr>
        <w:t xml:space="preserve">☑</w:t>
      </w:r>
      <w:r>
        <w:rPr>
          <w:rFonts w:hint="eastAsia" w:ascii="宋体" w:hAnsi="宋体" w:cs="宋体"/>
          <w:color w:val="000000"/>
          <w:szCs w:val="21"/>
        </w:rPr>
        <w:t xml:space="preserve">3个月/□2个月）内对合同工程量清单进行校核，对缺项、漏项、错项及工程量偏差引起的造价增减进行测算，并按黄埭镇相关规定进行工程变更备案如未完成的，当月起工程进度款按应付金额五折支付，扣除部分待工作完成月再行支付。因承包人原因工程变更未按规定流程办理的，不予认可。</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21.5第合同专用条款13.验收和工程试车13.2.5补充：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13.2.5任一单位工程或项目分部分项工程都应按照相关工程专业验收标准进行验收，如若未经验收，或者验收不合格，不得交付使用，由于承包人原因造成的验收不合格，应该按相关文件规定进行整改，造成发包人损失的，视为违约，应由承包人向发包人赔偿相应损失和违约金。</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21.6合同专用条款第14.2条竣工结算审核补充：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14.2.1本工程结算以黄埭镇财政和资产监督管理局审计科审定并经相城区审计局核查后的审计结果为准；“如工程结算审计核减金额超过总价7%，则超过7%部分的核减造价按4%计算费用(因漏项引起的核增造价不得抵冲，核增造价按漏项全额5%计算费用),由施工单位承担，上述费用作为施工单位的让利，由审计单位在审定工程总造价中直接扣除”。严格禁止各类高估冒算及“故意漏计抵冲核减”行为。原则上对送审误差率超过15%的发包人由镇纪委进行约谈。 </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w:t>
      </w:r>
      <w:r>
        <w:rPr>
          <w:rFonts w:ascii="宋体" w:hAnsi="宋体" w:cs="宋体"/>
          <w:color w:val="000000"/>
          <w:szCs w:val="21"/>
        </w:rPr>
        <w:t xml:space="preserve">2</w:t>
      </w:r>
      <w:r>
        <w:rPr>
          <w:rFonts w:hint="eastAsia" w:ascii="宋体" w:hAnsi="宋体" w:cs="宋体"/>
          <w:color w:val="000000"/>
          <w:szCs w:val="21"/>
        </w:rPr>
        <w:t xml:space="preserve">由于承包人提供的竣工结算文件资料不全，或相关的签证和验收资料等程序不规范、手续不完善等原因，导致相关分项工程造价事后认定困难的，承包人应承担相应责任。</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w:t>
      </w:r>
      <w:r>
        <w:rPr>
          <w:rFonts w:ascii="宋体" w:hAnsi="宋体" w:cs="宋体"/>
          <w:color w:val="000000"/>
          <w:szCs w:val="21"/>
        </w:rPr>
        <w:t xml:space="preserve">3</w:t>
      </w:r>
      <w:r>
        <w:rPr>
          <w:rFonts w:hint="eastAsia" w:ascii="宋体" w:hAnsi="宋体" w:cs="宋体"/>
          <w:color w:val="000000"/>
          <w:szCs w:val="21"/>
        </w:rPr>
        <w:t xml:space="preserve">项目定案前，审计初步结果或审计报告征求意见稿送达发包人、承包人双方后，双方应于十日内向审计单位提出具体详细的书面意见，并配合对帐。如果在规定期限内没有提出书面意见，视为无意见。</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21.7合同专用条款第18条保险补充：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18.5保险凭证</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承包人应在申请第一笔工程款项时向发包人提供承包人为履行合同的全部员工办理的工伤保险、以及分包人及承包人为履行合同聘请的第三方的工伤保险、第三方人员（包括发包人聘请的第三方人员）意外伤害保险、承包人施工现场全部人员意外伤害保险、施工设备财产保险等。</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21.7双方约定的其他工程管理及造价管理相关事宜：具体以实际签订合同为准。</w:t>
      </w:r>
      <w:r/>
    </w:p>
    <w:p>
      <w:pPr>
        <w:ind w:firstLine="422"/>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21.8合同条款补充：</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（1）本项目实行《关于实行建筑材料进场登记备案管理的通知》相住建质[2019]35号。</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（2）本项目实行《关于进一步加强苏州市相城区建筑施工扬尘监测和远程视频监控管理的通知》相住建质[2019]21号；执行《市住房城乡建设局关于建筑施工领域进一步贯彻落实“苏安码”管理的通知》。</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（3）本项目在实施过程中造成其他不良社会影响，经核实的，处以50000元/次的罚款。</w:t>
      </w:r>
      <w:r/>
    </w:p>
    <w:p>
      <w:pPr>
        <w:ind w:firstLine="420"/>
        <w:spacing w:line="44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（4）承包人需按时（施工周期一年内的项目每半月提供一次，一年以上的每月提供一次）提供施工过程中航拍的影像资料。</w:t>
      </w:r>
      <w:r/>
    </w:p>
    <w:p>
      <w:pPr>
        <w:spacing w:line="440" w:lineRule="exact"/>
      </w:pPr>
      <w:r>
        <w:br w:type="page" w:clear="all"/>
      </w:r>
      <w:r/>
    </w:p>
    <w:p>
      <w:pPr>
        <w:spacing w:line="440" w:lineRule="exact"/>
      </w:pPr>
      <w:r>
        <w:rPr>
          <w:rFonts w:hint="eastAsia"/>
        </w:rPr>
        <w:t xml:space="preserve">附件一：</w:t>
      </w:r>
      <w:r/>
    </w:p>
    <w:p>
      <w:pPr>
        <w:spacing w:line="440" w:lineRule="exact"/>
      </w:pPr>
      <w:r>
        <w:rPr>
          <w:rFonts w:hint="eastAsia"/>
        </w:rPr>
        <w:t xml:space="preserve">建设工程廉政责任书</w:t>
      </w:r>
      <w:r/>
    </w:p>
    <w:p>
      <w:pPr>
        <w:spacing w:line="440" w:lineRule="exact"/>
      </w:pPr>
      <w:r>
        <w:rPr>
          <w:rFonts w:hint="eastAsia"/>
        </w:rPr>
        <w:t xml:space="preserve">发包人(甲方)：</w:t>
      </w:r>
      <w:r>
        <w:rPr>
          <w:rFonts w:hint="eastAsia"/>
          <w:lang w:eastAsia="zh-CN"/>
        </w:rPr>
        <w:t xml:space="preserve">苏州市公安局相城分局黄埭派出所</w:t>
      </w:r>
      <w:r>
        <w:rPr>
          <w:rFonts w:hint="eastAsia"/>
        </w:rPr>
        <w:t xml:space="preserve"> </w:t>
      </w:r>
      <w:r>
        <w:t xml:space="preserve">       </w:t>
      </w:r>
      <w:r/>
    </w:p>
    <w:p>
      <w:pPr>
        <w:spacing w:line="440" w:lineRule="exact"/>
      </w:pPr>
      <w:r>
        <w:rPr>
          <w:rFonts w:hint="eastAsia"/>
        </w:rPr>
        <w:t xml:space="preserve">承包人(乙方)：                 </w:t>
      </w:r>
      <w:r>
        <w:t xml:space="preserve">                  </w:t>
      </w:r>
      <w:r>
        <w:rPr>
          <w:rFonts w:hint="eastAsia"/>
        </w:rPr>
        <w:t xml:space="preserve"> </w:t>
      </w:r>
      <w:r/>
    </w:p>
    <w:p>
      <w:pPr>
        <w:spacing w:line="440" w:lineRule="exact"/>
      </w:pPr>
      <w:r>
        <w:rPr>
          <w:rFonts w:hint="eastAsia"/>
        </w:rPr>
        <w:t xml:space="preserve">为加强建设工程廉政建设，规范建设工程各项活动中发包人</w:t>
      </w:r>
      <w:r>
        <w:t xml:space="preserve"> </w:t>
      </w:r>
      <w:r>
        <w:rPr>
          <w:rFonts w:hint="eastAsia"/>
        </w:rPr>
        <w:t xml:space="preserve">承包人双方的行为，防止谋取不正当利益的违法违纪现象的发生，保护国家、集体和当事人的合法权益，根据国家有关工程建设的法律法规和廉政建设的有关规定，订立本廉政责任书。</w:t>
      </w:r>
      <w:r/>
    </w:p>
    <w:p>
      <w:pPr>
        <w:spacing w:line="440" w:lineRule="exact"/>
      </w:pPr>
      <w:r>
        <w:rPr>
          <w:rFonts w:hint="eastAsia"/>
        </w:rPr>
        <w:t xml:space="preserve">一、双方的责任</w:t>
      </w:r>
      <w:r/>
    </w:p>
    <w:p>
      <w:pPr>
        <w:spacing w:line="440" w:lineRule="exact"/>
      </w:pPr>
      <w:r>
        <w:rPr>
          <w:rFonts w:hint="eastAsia"/>
        </w:rPr>
        <w:t xml:space="preserve">1.1应严格遵守国家关于建设工程的有关法律、法规，相关政策，以及廉政建设的各项规定。</w:t>
      </w:r>
      <w:r/>
    </w:p>
    <w:p>
      <w:pPr>
        <w:spacing w:line="440" w:lineRule="exact"/>
      </w:pPr>
      <w:r>
        <w:rPr>
          <w:rFonts w:hint="eastAsia"/>
        </w:rPr>
        <w:t xml:space="preserve">1.2严格执行建设工程合同文件，自觉按合同办事。</w:t>
      </w:r>
      <w:r/>
    </w:p>
    <w:p>
      <w:pPr>
        <w:spacing w:line="440" w:lineRule="exact"/>
      </w:pPr>
      <w:r>
        <w:rPr>
          <w:rFonts w:hint="eastAsia"/>
        </w:rPr>
        <w:t xml:space="preserve">1.3各项活动必须坚持公开、公平、公正、诚信、透明的原则(除法律法规另有规定者外)，不得为获取不正当的利益，损害国家、集体和对方利益，不得违反建设工程管理的规章制度。</w:t>
      </w:r>
      <w:r/>
    </w:p>
    <w:p>
      <w:pPr>
        <w:spacing w:line="440" w:lineRule="exact"/>
      </w:pPr>
      <w:r>
        <w:rPr>
          <w:rFonts w:hint="eastAsia"/>
        </w:rPr>
        <w:t xml:space="preserve">1.4发现对方在业务活动中有违规、违纪、违法行为的，应及时提醒对方，情节严重的，应向其上级主管部门或纪检监察、司法等有关机关举报。</w:t>
      </w:r>
      <w:r/>
    </w:p>
    <w:p>
      <w:pPr>
        <w:spacing w:line="440" w:lineRule="exact"/>
      </w:pPr>
      <w:r>
        <w:rPr>
          <w:rFonts w:hint="eastAsia"/>
        </w:rPr>
        <w:t xml:space="preserve">二、发包人</w:t>
      </w:r>
      <w:r>
        <w:t xml:space="preserve"> </w:t>
      </w:r>
      <w:r>
        <w:rPr>
          <w:rFonts w:hint="eastAsia"/>
        </w:rPr>
        <w:t xml:space="preserve">责任</w:t>
      </w:r>
      <w:r/>
    </w:p>
    <w:p>
      <w:pPr>
        <w:spacing w:line="440" w:lineRule="exact"/>
      </w:pPr>
      <w:r>
        <w:rPr>
          <w:rFonts w:hint="eastAsia"/>
        </w:rPr>
        <w:t xml:space="preserve">发包人</w:t>
      </w:r>
      <w:r>
        <w:t xml:space="preserve"> </w:t>
      </w:r>
      <w:r>
        <w:rPr>
          <w:rFonts w:hint="eastAsia"/>
        </w:rPr>
        <w:t xml:space="preserve">的领导和从事该建设工程项目的工作人员，在工程建设的事前、事中、事后应遵守以下规定：</w:t>
      </w:r>
      <w:r/>
    </w:p>
    <w:p>
      <w:pPr>
        <w:spacing w:line="440" w:lineRule="exact"/>
      </w:pPr>
      <w:r>
        <w:rPr>
          <w:rFonts w:hint="eastAsia"/>
        </w:rPr>
        <w:t xml:space="preserve">2.1不得向承包人和相关单位索要或接受回扣、礼金、有价证券、贵重物品和好处费、感谢费等。</w:t>
      </w:r>
      <w:r/>
    </w:p>
    <w:p>
      <w:pPr>
        <w:spacing w:line="440" w:lineRule="exact"/>
      </w:pPr>
      <w:r>
        <w:rPr>
          <w:rFonts w:hint="eastAsia"/>
        </w:rPr>
        <w:t xml:space="preserve">2.2不得在承包人和相关单位报销任何应由发包人</w:t>
      </w:r>
      <w:r>
        <w:t xml:space="preserve"> </w:t>
      </w:r>
      <w:r>
        <w:rPr>
          <w:rFonts w:hint="eastAsia"/>
        </w:rPr>
        <w:t xml:space="preserve">或个人支付的费用。</w:t>
      </w:r>
      <w:r/>
    </w:p>
    <w:p>
      <w:pPr>
        <w:spacing w:line="440" w:lineRule="exact"/>
      </w:pPr>
      <w:r>
        <w:rPr>
          <w:rFonts w:hint="eastAsia"/>
        </w:rPr>
        <w:t xml:space="preserve">2.3不得要求、暗示或接受承包人和相关单位为个人装修住房、婚丧嫁娶、配偶子女的工作安排以及出国(境)、旅游等提供方便。</w:t>
      </w:r>
      <w:r/>
    </w:p>
    <w:p>
      <w:pPr>
        <w:spacing w:line="440" w:lineRule="exact"/>
      </w:pPr>
      <w:r>
        <w:rPr>
          <w:rFonts w:hint="eastAsia"/>
        </w:rPr>
        <w:t xml:space="preserve">2.4不得参加有可能影响公正执行公务的承包人和相关单位的宴请、健身、娱乐等活动。</w:t>
      </w:r>
      <w:r/>
    </w:p>
    <w:p>
      <w:pPr>
        <w:spacing w:line="440" w:lineRule="exact"/>
      </w:pPr>
      <w:r>
        <w:rPr>
          <w:rFonts w:hint="eastAsia"/>
        </w:rPr>
        <w:t xml:space="preserve">2.5不得向承包人和相关单位介绍或为配偶、子女、亲属参与同发包人</w:t>
      </w:r>
      <w:r>
        <w:t xml:space="preserve"> </w:t>
      </w:r>
      <w:r>
        <w:rPr>
          <w:rFonts w:hint="eastAsia"/>
        </w:rPr>
        <w:t xml:space="preserve">工程建设管理合同有关的业务活动；不得以任何理由要求承包人和相关单位使用某种产品、材料和设备。</w:t>
      </w:r>
      <w:r/>
    </w:p>
    <w:p>
      <w:pPr>
        <w:spacing w:line="440" w:lineRule="exact"/>
      </w:pPr>
      <w:r>
        <w:rPr>
          <w:rFonts w:hint="eastAsia"/>
        </w:rPr>
        <w:t xml:space="preserve">三、承包人责任</w:t>
      </w:r>
      <w:r/>
    </w:p>
    <w:p>
      <w:pPr>
        <w:spacing w:line="440" w:lineRule="exact"/>
      </w:pPr>
      <w:r>
        <w:rPr>
          <w:rFonts w:hint="eastAsia"/>
        </w:rPr>
        <w:t xml:space="preserve">应与发包人</w:t>
      </w:r>
      <w:r>
        <w:t xml:space="preserve"> </w:t>
      </w:r>
      <w:r>
        <w:rPr>
          <w:rFonts w:hint="eastAsia"/>
        </w:rPr>
        <w:t xml:space="preserve">保持正常的业务交往，按照有关法律法规和程序开展业务工作，严格执行工程建设的有关方针、政策，执行工程建设强制性标准，并遵守以下规定：</w:t>
      </w:r>
      <w:r/>
    </w:p>
    <w:p>
      <w:pPr>
        <w:spacing w:line="440" w:lineRule="exact"/>
      </w:pPr>
      <w:r>
        <w:rPr>
          <w:rFonts w:hint="eastAsia"/>
        </w:rPr>
        <w:t xml:space="preserve">3.1不得以任何理由向发包人</w:t>
      </w:r>
      <w:r>
        <w:t xml:space="preserve"> </w:t>
      </w:r>
      <w:r>
        <w:rPr>
          <w:rFonts w:hint="eastAsia"/>
        </w:rPr>
        <w:t xml:space="preserve">及其工作人员索要、接受或赠送礼金、有价证券、贵重物品及回扣、好处费、感谢费等。</w:t>
      </w:r>
      <w:r/>
    </w:p>
    <w:p>
      <w:pPr>
        <w:spacing w:line="440" w:lineRule="exact"/>
      </w:pPr>
      <w:r>
        <w:rPr>
          <w:rFonts w:hint="eastAsia"/>
        </w:rPr>
        <w:t xml:space="preserve">3.2不得以任何理由为发包人</w:t>
      </w:r>
      <w:r>
        <w:t xml:space="preserve"> </w:t>
      </w:r>
      <w:r>
        <w:rPr>
          <w:rFonts w:hint="eastAsia"/>
        </w:rPr>
        <w:t xml:space="preserve">和相关单位报销应由对方或个人支付的费用。</w:t>
      </w:r>
      <w:r/>
    </w:p>
    <w:p>
      <w:pPr>
        <w:spacing w:line="440" w:lineRule="exact"/>
      </w:pPr>
      <w:r>
        <w:rPr>
          <w:rFonts w:hint="eastAsia"/>
        </w:rPr>
        <w:t xml:space="preserve">3.3不得接受或暗示为发包人</w:t>
      </w:r>
      <w:r>
        <w:t xml:space="preserve"> </w:t>
      </w:r>
      <w:r>
        <w:rPr>
          <w:rFonts w:hint="eastAsia"/>
        </w:rPr>
        <w:t xml:space="preserve">、相关单位或个人装修住房、婚丧嫁娶、配偶子女的工作安排以及出国(境)、旅游等提供方便。</w:t>
      </w:r>
      <w:r/>
    </w:p>
    <w:p>
      <w:pPr>
        <w:spacing w:line="440" w:lineRule="exact"/>
      </w:pPr>
      <w:r>
        <w:rPr>
          <w:rFonts w:hint="eastAsia"/>
        </w:rPr>
        <w:t xml:space="preserve">3.4不得以任何理由为发包人</w:t>
      </w:r>
      <w:r>
        <w:t xml:space="preserve"> </w:t>
      </w:r>
      <w:r>
        <w:rPr>
          <w:rFonts w:hint="eastAsia"/>
        </w:rPr>
        <w:t xml:space="preserve">、相关单位或个人组织有可能影响公正执行公务的宴请、健身、娱乐等活动。</w:t>
      </w:r>
      <w:r/>
    </w:p>
    <w:p>
      <w:pPr>
        <w:spacing w:line="440" w:lineRule="exact"/>
      </w:pPr>
      <w:r>
        <w:rPr>
          <w:rFonts w:hint="eastAsia"/>
        </w:rPr>
        <w:t xml:space="preserve">四、违约责任</w:t>
      </w:r>
      <w:r/>
    </w:p>
    <w:p>
      <w:pPr>
        <w:spacing w:line="440" w:lineRule="exact"/>
      </w:pPr>
      <w:r>
        <w:rPr>
          <w:rFonts w:hint="eastAsia"/>
        </w:rPr>
        <w:t xml:space="preserve">4.1发包人</w:t>
      </w:r>
      <w:r>
        <w:t xml:space="preserve"> </w:t>
      </w:r>
      <w:r>
        <w:rPr>
          <w:rFonts w:hint="eastAsia"/>
        </w:rPr>
        <w:t xml:space="preserve">工作人员有违反本责任书第一、二条责任行为的，依据有关法律、法规给予处理；涉嫌犯罪的，移交司法机关追究刑事责任；给承包人单位造成经济损失的，应予以赔偿。</w:t>
      </w:r>
      <w:r/>
    </w:p>
    <w:p>
      <w:pPr>
        <w:spacing w:line="440" w:lineRule="exact"/>
      </w:pPr>
      <w:r>
        <w:rPr>
          <w:rFonts w:hint="eastAsia"/>
        </w:rPr>
        <w:t xml:space="preserve">4.2承包人工作人员有违反本责任书第一、三条责任行为的，依据有关法律法规处理；涉嫌犯罪的，移交司法机关追究刑事责任；给发包人</w:t>
      </w:r>
      <w:r>
        <w:t xml:space="preserve"> </w:t>
      </w:r>
      <w:r>
        <w:rPr>
          <w:rFonts w:hint="eastAsia"/>
        </w:rPr>
        <w:t xml:space="preserve">单位造成经济损失的，应予以赔偿。</w:t>
      </w:r>
      <w:r/>
    </w:p>
    <w:p>
      <w:pPr>
        <w:spacing w:line="440" w:lineRule="exact"/>
      </w:pPr>
      <w:r>
        <w:rPr>
          <w:rFonts w:hint="eastAsia"/>
        </w:rPr>
        <w:t xml:space="preserve">4.3本责任书作为建设工程合同的组成部分，与建设工程合同具有同等法律效力。经双方签署后立即生效。</w:t>
      </w:r>
      <w:r/>
    </w:p>
    <w:p>
      <w:pPr>
        <w:spacing w:line="440" w:lineRule="exact"/>
      </w:pPr>
      <w:r>
        <w:rPr>
          <w:rFonts w:hint="eastAsia"/>
        </w:rPr>
        <w:t xml:space="preserve">五、责任书有效期</w:t>
      </w:r>
      <w:r/>
    </w:p>
    <w:p>
      <w:pPr>
        <w:spacing w:line="440" w:lineRule="exact"/>
      </w:pPr>
      <w:r>
        <w:rPr>
          <w:rFonts w:hint="eastAsia"/>
        </w:rPr>
        <w:t xml:space="preserve">本责任书的有效期为双方签署之日起至该工程项目竣工验收合格时止。</w:t>
      </w:r>
      <w:r/>
    </w:p>
    <w:p>
      <w:pPr>
        <w:spacing w:line="440" w:lineRule="exact"/>
      </w:pPr>
      <w:r>
        <w:rPr>
          <w:rFonts w:hint="eastAsia"/>
        </w:rPr>
        <w:t xml:space="preserve">六、责任书份数</w:t>
      </w:r>
      <w:r/>
    </w:p>
    <w:p>
      <w:pPr>
        <w:spacing w:line="440" w:lineRule="exact"/>
      </w:pPr>
      <w:r>
        <w:rPr>
          <w:rFonts w:hint="eastAsia"/>
        </w:rPr>
        <w:t xml:space="preserve">本合同书为主合同的附件，合同文本数量与主合同相同。</w:t>
      </w:r>
      <w:r/>
    </w:p>
    <w:p>
      <w:pPr>
        <w:spacing w:line="440" w:lineRule="exact"/>
      </w:pPr>
      <w:r/>
      <w:r/>
    </w:p>
    <w:p>
      <w:pPr>
        <w:spacing w:line="440" w:lineRule="exact"/>
      </w:pPr>
      <w:r/>
      <w:r/>
    </w:p>
    <w:p>
      <w:pPr>
        <w:spacing w:line="440" w:lineRule="exact"/>
      </w:pPr>
      <w:r>
        <w:rPr>
          <w:rFonts w:hint="eastAsia"/>
        </w:rPr>
        <w:t xml:space="preserve">发包人：(公章)                                 承包人： (公章)</w:t>
      </w:r>
      <w:r/>
    </w:p>
    <w:p>
      <w:pPr>
        <w:spacing w:line="440" w:lineRule="exact"/>
      </w:pPr>
      <w:r>
        <w:rPr>
          <w:rFonts w:hint="eastAsia"/>
        </w:rPr>
        <w:t xml:space="preserve">法定地址：                                     法定地址： </w:t>
      </w:r>
      <w:r/>
    </w:p>
    <w:p>
      <w:pPr>
        <w:spacing w:line="440" w:lineRule="exact"/>
      </w:pPr>
      <w:r>
        <w:rPr>
          <w:rFonts w:hint="eastAsia"/>
        </w:rPr>
        <w:t xml:space="preserve">法定代表人或其                                 法定代表人或其</w:t>
      </w:r>
      <w:r/>
    </w:p>
    <w:p>
      <w:pPr>
        <w:spacing w:line="440" w:lineRule="exact"/>
      </w:pPr>
      <w:r>
        <w:rPr>
          <w:rFonts w:hint="eastAsia"/>
        </w:rPr>
        <w:t xml:space="preserve">委托代理人：(签字)                             委托代理人： (签字)</w:t>
      </w:r>
      <w:r/>
    </w:p>
    <w:p>
      <w:pPr>
        <w:spacing w:line="440" w:lineRule="exact"/>
      </w:pPr>
      <w:r/>
      <w:r/>
    </w:p>
    <w:p>
      <w:pPr>
        <w:spacing w:line="440" w:lineRule="exact"/>
      </w:pPr>
      <w:r/>
      <w:r/>
    </w:p>
    <w:p>
      <w:pPr>
        <w:spacing w:line="440" w:lineRule="exact"/>
      </w:pPr>
      <w:r/>
      <w:r/>
    </w:p>
    <w:p>
      <w:r>
        <w:br w:type="page" w:clear="all"/>
      </w:r>
      <w:r>
        <w:rPr>
          <w:rFonts w:hint="eastAsia"/>
        </w:rPr>
        <w:t xml:space="preserve">附件二：</w:t>
      </w:r>
      <w:r/>
    </w:p>
    <w:p>
      <w:pPr>
        <w:jc w:val="center"/>
      </w:pPr>
      <w:r>
        <w:rPr>
          <w:rFonts w:hint="eastAsia"/>
        </w:rPr>
        <w:t xml:space="preserve">安全生产合同</w:t>
      </w:r>
      <w:r/>
    </w:p>
    <w:p>
      <w:pPr>
        <w:spacing w:line="440" w:lineRule="exact"/>
      </w:pPr>
      <w:r>
        <w:rPr>
          <w:rFonts w:hint="eastAsia"/>
        </w:rPr>
        <w:t xml:space="preserve">为在</w:t>
      </w:r>
      <w:r>
        <w:rPr>
          <w:rFonts w:hint="eastAsia"/>
          <w:u w:val="single"/>
        </w:rPr>
        <w:t xml:space="preserve">                                </w:t>
      </w:r>
      <w:r>
        <w:rPr>
          <w:rFonts w:hint="eastAsia"/>
        </w:rPr>
        <w:t xml:space="preserve">施工合同的实施过程中创造安全、高效的施工环境，切实搞好本项目的安全管理工作，本项目建设单位：</w:t>
      </w:r>
      <w:r>
        <w:rPr>
          <w:rFonts w:hint="eastAsia"/>
          <w:u w:val="single"/>
        </w:rPr>
        <w:t xml:space="preserve">                             </w:t>
      </w:r>
      <w:r>
        <w:rPr>
          <w:rFonts w:hint="eastAsia"/>
        </w:rPr>
        <w:t xml:space="preserve">（为统一表述，以下简称“发包人”）与承包人：</w:t>
      </w:r>
      <w:r>
        <w:rPr>
          <w:rFonts w:hint="eastAsia"/>
          <w:u w:val="single"/>
        </w:rPr>
        <w:t xml:space="preserve">                           </w:t>
      </w:r>
      <w:r>
        <w:rPr>
          <w:rFonts w:hint="eastAsia"/>
        </w:rPr>
        <w:t xml:space="preserve">（为统一表述，以下简称“承包人”）特此签订安全生产合同：</w:t>
      </w:r>
      <w:r/>
    </w:p>
    <w:p>
      <w:pPr>
        <w:spacing w:line="440" w:lineRule="exact"/>
      </w:pPr>
      <w:r>
        <w:rPr>
          <w:rFonts w:hint="eastAsia"/>
        </w:rPr>
        <w:t xml:space="preserve">1.发包人</w:t>
      </w:r>
      <w:r>
        <w:t xml:space="preserve"> </w:t>
      </w:r>
      <w:r>
        <w:rPr>
          <w:rFonts w:hint="eastAsia"/>
        </w:rPr>
        <w:t xml:space="preserve">职责</w:t>
      </w:r>
      <w:r/>
    </w:p>
    <w:p>
      <w:pPr>
        <w:spacing w:line="440" w:lineRule="exact"/>
      </w:pPr>
      <w:r>
        <w:rPr>
          <w:rFonts w:hint="eastAsia"/>
        </w:rPr>
        <w:t xml:space="preserve">（1）严格遵守国家有关安全生产的法律法规，认真执行工程承包合同中的有关安全要求。</w:t>
      </w:r>
      <w:r/>
    </w:p>
    <w:p>
      <w:pPr>
        <w:spacing w:line="440" w:lineRule="exact"/>
      </w:pPr>
      <w:r>
        <w:rPr>
          <w:rFonts w:hint="eastAsia"/>
        </w:rPr>
        <w:t xml:space="preserve">（2）按照“安全第一、预防为主”和坚持“管生产必须管安全”的原则进行安全生产管理，做到生产与安全工作同时计划、布置、检查、总结和评比。</w:t>
      </w:r>
      <w:r/>
    </w:p>
    <w:p>
      <w:pPr>
        <w:spacing w:line="440" w:lineRule="exact"/>
      </w:pPr>
      <w:r>
        <w:rPr>
          <w:rFonts w:hint="eastAsia"/>
        </w:rPr>
        <w:t xml:space="preserve">（3）重要的安全设施必须坚持与主体工程“三同时”的原则，即：同时设计、审批，同时施工，同时验收，投入使用。</w:t>
      </w:r>
      <w:r/>
    </w:p>
    <w:p>
      <w:pPr>
        <w:spacing w:line="440" w:lineRule="exact"/>
      </w:pPr>
      <w:r>
        <w:rPr>
          <w:rFonts w:hint="eastAsia"/>
        </w:rPr>
        <w:t xml:space="preserve">（4）定期召开安全生产调度会，及时传达中央及地方有关安全生产的精神。</w:t>
      </w:r>
      <w:r/>
    </w:p>
    <w:p>
      <w:pPr>
        <w:spacing w:line="440" w:lineRule="exact"/>
      </w:pPr>
      <w:r>
        <w:rPr>
          <w:rFonts w:hint="eastAsia"/>
        </w:rPr>
        <w:t xml:space="preserve">（5）组织对承包人施工现场进行安全生产检查，监督承包人及时处理发现的各种安全隐患。</w:t>
      </w:r>
      <w:r/>
    </w:p>
    <w:p>
      <w:pPr>
        <w:spacing w:line="440" w:lineRule="exact"/>
      </w:pPr>
      <w:r/>
      <w:bookmarkStart w:id="40" w:name="_Toc2951"/>
      <w:r/>
      <w:bookmarkStart w:id="41" w:name="_Toc136255749"/>
      <w:r>
        <w:rPr>
          <w:rFonts w:hint="eastAsia"/>
        </w:rPr>
        <w:t xml:space="preserve">2.承包人职责</w:t>
      </w:r>
      <w:bookmarkEnd w:id="40"/>
      <w:r/>
      <w:bookmarkEnd w:id="41"/>
      <w:r/>
      <w:r/>
    </w:p>
    <w:p>
      <w:pPr>
        <w:spacing w:line="440" w:lineRule="exact"/>
      </w:pPr>
      <w:r>
        <w:rPr>
          <w:rFonts w:hint="eastAsia"/>
        </w:rPr>
        <w:t xml:space="preserve">（1）严格遵守《中华人民共和国安全生产法》、《建设工程安全生产管理条例》等国家有关安全生产的法律法规等有关安全生产的规定。认真执行工程承包合同中的有关安全要求。</w:t>
      </w:r>
      <w:r/>
    </w:p>
    <w:p>
      <w:pPr>
        <w:spacing w:line="440" w:lineRule="exact"/>
      </w:pPr>
      <w:r>
        <w:rPr>
          <w:rFonts w:hint="eastAsi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spacing w:line="440" w:lineRule="exact"/>
      </w:pPr>
      <w:r>
        <w:rPr>
          <w:rFonts w:hint="eastAsia"/>
        </w:rPr>
        <w:t xml:space="preserve">（3）</w:t>
      </w:r>
      <w:r>
        <w:rPr>
          <w:rFonts w:hint="eastAsia"/>
        </w:rPr>
        <w:t xml:space="preserve">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关于明确建筑施工安全管理人员配备标准的通知》（苏建筑安全委办〔2022〕8号）规定的最低数量和资质条件配备专职安全生产管理人员，专职负责所有员工的安全和治安保卫工作及预防事故的发生。本项目应配备安全员1名。安全机构人员有权按有关规定发布指令，并采取保护性措施防止事故发生。</w:t>
      </w:r>
      <w:r/>
    </w:p>
    <w:p>
      <w:pPr>
        <w:spacing w:line="440" w:lineRule="exact"/>
      </w:pPr>
      <w:r>
        <w:rPr>
          <w:rFonts w:hint="eastAsia"/>
        </w:rPr>
        <w:t xml:space="preserve">（4）承包人在任何时候都应采取各种合理的预防措施，防止其员工发生任何违法、违禁、暴力或妨碍治安的行为。</w:t>
      </w:r>
      <w:r/>
    </w:p>
    <w:p>
      <w:pPr>
        <w:spacing w:line="440" w:lineRule="exact"/>
      </w:pPr>
      <w:r>
        <w:rPr>
          <w:rFonts w:hint="eastAsi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spacing w:line="440" w:lineRule="exact"/>
      </w:pPr>
      <w:r>
        <w:rPr>
          <w:rFonts w:hint="eastAsia"/>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440" w:lineRule="exact"/>
      </w:pPr>
      <w:r>
        <w:rPr>
          <w:rFonts w:hint="eastAsia"/>
        </w:rPr>
        <w:t xml:space="preserve">（7）操作人员上岗，必须按规定穿戴防护用品。施工负责人和安全检查员应随时检查劳动防护用品的穿戴情况，不按规定穿戴防护用品的人员不得上岗。</w:t>
      </w:r>
      <w:r/>
    </w:p>
    <w:p>
      <w:pPr>
        <w:spacing w:line="440" w:lineRule="exact"/>
      </w:pPr>
      <w:r>
        <w:rPr>
          <w:rFonts w:hint="eastAsia"/>
        </w:rPr>
        <w:t xml:space="preserve">（8）所有施工机具设备和高空作业的设备均应定期检查，并有安全员的签字记录，保证其经常处于完好状态；不合格的机具、设备和劳动保护用品严禁使用：</w:t>
      </w:r>
      <w:r/>
    </w:p>
    <w:p>
      <w:pPr>
        <w:spacing w:line="440" w:lineRule="exact"/>
      </w:pPr>
      <w:r>
        <w:rPr>
          <w:rFonts w:hint="eastAsia"/>
        </w:rPr>
        <w:t xml:space="preserve">（9）施工中采用新技术、新工艺、新设备、新材料时，必须制定相应的安全技术措施，施工现场必须具有相关的安全标志牌。</w:t>
      </w:r>
      <w:r/>
    </w:p>
    <w:p>
      <w:pPr>
        <w:spacing w:line="440" w:lineRule="exact"/>
      </w:pPr>
      <w:r>
        <w:rPr>
          <w:rFonts w:hint="eastAsi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spacing w:line="440" w:lineRule="exact"/>
      </w:pPr>
      <w:r/>
      <w:bookmarkStart w:id="42" w:name="_Toc136255750"/>
      <w:r/>
      <w:bookmarkStart w:id="43" w:name="_Toc20274"/>
      <w:r>
        <w:rPr>
          <w:rFonts w:hint="eastAsia"/>
        </w:rPr>
        <w:t xml:space="preserve">3.违约责任</w:t>
      </w:r>
      <w:bookmarkEnd w:id="42"/>
      <w:r/>
      <w:bookmarkEnd w:id="43"/>
      <w:r/>
      <w:r/>
    </w:p>
    <w:p>
      <w:pPr>
        <w:spacing w:line="440" w:lineRule="exact"/>
      </w:pPr>
      <w:r>
        <w:rPr>
          <w:rFonts w:hint="eastAsia"/>
        </w:rPr>
        <w:t xml:space="preserve">如因发包人</w:t>
      </w:r>
      <w:r>
        <w:t xml:space="preserve"> </w:t>
      </w:r>
      <w:r>
        <w:rPr>
          <w:rFonts w:hint="eastAsia"/>
        </w:rPr>
        <w:t xml:space="preserve">或承包人违约造成安全事故，将依法追究责任。</w:t>
      </w:r>
      <w:r/>
    </w:p>
    <w:p>
      <w:pPr>
        <w:spacing w:line="440" w:lineRule="exact"/>
      </w:pPr>
      <w:r>
        <w:rPr>
          <w:rFonts w:hint="eastAsia"/>
        </w:rPr>
        <w:t xml:space="preserve">4.本合同由双方法定代表人或其授权的代理人签署并加盖单位章后生效，全部工程竣工验收后失效。</w:t>
      </w:r>
      <w:r/>
    </w:p>
    <w:p>
      <w:pPr>
        <w:spacing w:line="440" w:lineRule="exact"/>
      </w:pPr>
      <w:r>
        <w:rPr>
          <w:rFonts w:hint="eastAsia"/>
        </w:rPr>
        <w:t xml:space="preserve">5.本合同—式捌份，发包人</w:t>
      </w:r>
      <w:r>
        <w:t xml:space="preserve"> </w:t>
      </w:r>
      <w:r>
        <w:rPr>
          <w:rFonts w:hint="eastAsia"/>
        </w:rPr>
        <w:t xml:space="preserve">、承包人各执肆份。</w:t>
      </w:r>
      <w:r/>
    </w:p>
    <w:p>
      <w:r/>
      <w:r/>
    </w:p>
    <w:p>
      <w:r/>
      <w:r/>
    </w:p>
    <w:p>
      <w:r/>
      <w:r/>
    </w:p>
    <w:p>
      <w:r/>
      <w:r/>
    </w:p>
    <w:p>
      <w:r>
        <w:rPr>
          <w:rFonts w:hint="eastAsia"/>
        </w:rPr>
        <w:t xml:space="preserve">发包人：                     (公章)    承包人：                      (公章)</w:t>
      </w:r>
      <w:r/>
    </w:p>
    <w:p>
      <w:r>
        <w:rPr>
          <w:rFonts w:hint="eastAsia"/>
        </w:rPr>
        <w:t xml:space="preserve">  </w:t>
      </w:r>
      <w:r/>
    </w:p>
    <w:p>
      <w:r>
        <w:rPr>
          <w:rFonts w:hint="eastAsia"/>
        </w:rPr>
        <w:t xml:space="preserve">法定代表人或其                         法定代表人或其</w:t>
      </w:r>
      <w:r/>
    </w:p>
    <w:p>
      <w:r>
        <w:rPr>
          <w:rFonts w:hint="eastAsia"/>
        </w:rPr>
        <w:t xml:space="preserve">委托代理人：                 (签字)    委托代理人：                  (签字)</w:t>
      </w:r>
      <w:r/>
    </w:p>
    <w:p>
      <w:r/>
      <w:r/>
    </w:p>
    <w:p>
      <w:r>
        <w:t xml:space="preserve">日期：</w:t>
      </w:r>
      <w:r>
        <w:rPr>
          <w:rFonts w:hint="eastAsia"/>
        </w:rPr>
        <w:t xml:space="preserve">      年   月   日               </w:t>
      </w:r>
      <w:r>
        <w:t xml:space="preserve">日期：</w:t>
      </w:r>
      <w:r>
        <w:rPr>
          <w:rFonts w:hint="eastAsia"/>
        </w:rPr>
        <w:t xml:space="preserve">     年   月   日</w:t>
      </w:r>
      <w:r/>
    </w:p>
    <w:p>
      <w:r/>
      <w:r/>
    </w:p>
    <w:p>
      <w:r>
        <w:br w:type="page" w:clear="all"/>
      </w:r>
      <w:r>
        <w:t xml:space="preserve">附件三：</w:t>
      </w:r>
      <w:r/>
    </w:p>
    <w:p>
      <w:pPr>
        <w:spacing w:line="400" w:lineRule="exact"/>
      </w:pPr>
      <w:r>
        <w:rPr>
          <w:rFonts w:hint="eastAsia"/>
        </w:rPr>
        <w:t xml:space="preserve">工程质量保修书</w:t>
      </w:r>
      <w:r/>
    </w:p>
    <w:p>
      <w:pPr>
        <w:spacing w:line="400" w:lineRule="exact"/>
      </w:pPr>
      <w:r>
        <w:rPr>
          <w:rFonts w:hint="eastAsia"/>
        </w:rPr>
        <w:t xml:space="preserve">发包人（全称）：                                   </w:t>
      </w:r>
      <w:r/>
    </w:p>
    <w:p>
      <w:pPr>
        <w:spacing w:line="400" w:lineRule="exact"/>
      </w:pPr>
      <w:r>
        <w:rPr>
          <w:rFonts w:hint="eastAsia"/>
        </w:rPr>
        <w:t xml:space="preserve">承包人（全称）：        </w:t>
      </w:r>
      <w:r>
        <w:t xml:space="preserve"> </w:t>
      </w:r>
      <w:r>
        <w:rPr>
          <w:rFonts w:hint="eastAsia"/>
        </w:rPr>
        <w:t xml:space="preserve">                        </w:t>
      </w:r>
      <w:r>
        <w:t xml:space="preserve">  </w:t>
      </w:r>
      <w:r/>
    </w:p>
    <w:p>
      <w:pPr>
        <w:spacing w:line="400" w:lineRule="exact"/>
      </w:pPr>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发包人和承包人根据《中华人民共和国建筑法》和《建设工程质量管理条例》，经协商一致就（工程全称）签订工程质量保修书。</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一、工程质量保修范围和内容</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承包人在质量保修期内，按照有关法律规定和合同约定，承担工程质量保修责任。</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pacing w:val="-2"/>
          <w:u w:val="single"/>
        </w:rPr>
        <w:t xml:space="preserve">按合同承包范围内容。</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二、质量保修期</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根据《建设工程质量管理条例》及有关规定，工程的质量保修期如下：</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1、地基基础工程和主体结构工程为设计文件规定的工程合理使用年限；</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2、屋面防水工程、有防水要求的卫生间、房间和外墙面的防渗为</w:t>
      </w:r>
      <w:r>
        <w:rPr>
          <w:rFonts w:ascii="宋体" w:hAnsi="宋体" w:cs="宋体"/>
          <w:color w:val="000000"/>
          <w:u w:val="single"/>
        </w:rPr>
        <w:t xml:space="preserve">伍</w:t>
      </w:r>
      <w:r>
        <w:rPr>
          <w:rFonts w:ascii="宋体" w:hAnsi="宋体" w:cs="宋体"/>
          <w:color w:val="000000"/>
        </w:rPr>
        <w:t xml:space="preserve">年；</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3、电气管线、给排水管道、设备安装工程为</w:t>
      </w:r>
      <w:r>
        <w:rPr>
          <w:rFonts w:ascii="宋体" w:hAnsi="宋体" w:cs="宋体"/>
          <w:color w:val="000000"/>
          <w:u w:val="single"/>
        </w:rPr>
        <w:t xml:space="preserve">贰</w:t>
      </w:r>
      <w:r>
        <w:rPr>
          <w:rFonts w:ascii="宋体" w:hAnsi="宋体" w:cs="宋体"/>
          <w:color w:val="000000"/>
        </w:rPr>
        <w:t xml:space="preserve">年；</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4、供热与供冷系统为</w:t>
      </w:r>
      <w:r>
        <w:rPr>
          <w:rFonts w:ascii="宋体" w:hAnsi="宋体" w:cs="宋体"/>
          <w:color w:val="000000"/>
          <w:u w:val="single"/>
        </w:rPr>
        <w:t xml:space="preserve">贰</w:t>
      </w:r>
      <w:r>
        <w:rPr>
          <w:rFonts w:ascii="宋体" w:hAnsi="宋体" w:cs="宋体"/>
          <w:color w:val="000000"/>
        </w:rPr>
        <w:t xml:space="preserve">个采暖期、供冷期；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5、住宅小区内的给排水设施、道路等配套工程为</w:t>
      </w:r>
      <w:r>
        <w:rPr>
          <w:rFonts w:ascii="宋体" w:hAnsi="宋体" w:cs="宋体"/>
          <w:color w:val="000000"/>
          <w:u w:val="single"/>
        </w:rPr>
        <w:t xml:space="preserve">贰</w:t>
      </w:r>
      <w:r>
        <w:rPr>
          <w:rFonts w:ascii="宋体" w:hAnsi="宋体" w:cs="宋体"/>
          <w:color w:val="000000"/>
        </w:rPr>
        <w:t xml:space="preserve">年；</w:t>
      </w:r>
      <w:r/>
    </w:p>
    <w:p>
      <w:pPr>
        <w:ind w:firstLine="472"/>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pacing w:val="-2"/>
          <w:u w:val="single"/>
        </w:rPr>
        <w:t xml:space="preserve">按《建设工程质量管理条例》的规定质量缺陷为贰年。</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质量保修期自工程竣工验收合格之日起计算。</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三、缺陷责任期</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工程缺陷责任期为24个月，缺陷责任期自工程竣工验收合格之日起计算。单位工程先于全部工程进行验收，单位工程缺陷责任期自单位工程验收合格之日起算。</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缺陷责任期终止后，发包人应退还剩余的质量保证金。</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四、质量保修责任</w:t>
      </w:r>
      <w:r/>
    </w:p>
    <w:p>
      <w:pPr>
        <w:ind w:firstLine="43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1．属于保修范围、内容的项目，承包人应当在接到保修通知之日起7天内派人保修。承包人不在约定期限内派人保修的，发包人可以委托他人修理。</w:t>
      </w:r>
      <w:r/>
    </w:p>
    <w:p>
      <w:pPr>
        <w:ind w:firstLine="43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2．发生紧急事故需抢修的，承包人在接到事故通知后，应当立即到达事故现场抢修。</w:t>
      </w:r>
      <w:r/>
    </w:p>
    <w:p>
      <w:pPr>
        <w:ind w:firstLine="43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105"/>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4．质量保修完成后，由发包人组织验收。</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五、保修费用</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保修费用由造成质量缺陷的责任方承担。</w:t>
      </w:r>
      <w:r/>
    </w:p>
    <w:p>
      <w:pPr>
        <w:ind w:firstLine="42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六、双方约定的其他工程质量保修事项：</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p>
      <w:pPr>
        <w:ind w:firstLine="39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工程质量保修书由发包人、承包人在工程竣工验收前共同签署，作为施工合同附件，其有效期限至保修期满。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发包人(公章)：                         承包人(公章)：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地址：                                 地址：</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法定代表人(签字)：                     法定代表人(签字)：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委托代理人(签字)：                     委托代理人(签字)：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电话：                                 电话：</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传真：                                 传真：</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开户银行：                             开户银行：</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账号：                                 账号：</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                             邮政编码：</w:t>
      </w:r>
      <w:r/>
    </w:p>
    <w:p>
      <w:r>
        <w:rPr>
          <w:rFonts w:hint="eastAsia"/>
        </w:rPr>
        <w:t xml:space="preserve">  </w:t>
      </w:r>
      <w:r/>
    </w:p>
    <w:p>
      <w:r/>
      <w:r/>
    </w:p>
    <w:p>
      <w:r/>
      <w:r/>
    </w:p>
    <w:p>
      <w:r>
        <w:br w:type="page" w:clear="all"/>
      </w:r>
      <w:r/>
    </w:p>
    <w:p>
      <w:r/>
      <w:r/>
    </w:p>
    <w:p>
      <w:pPr>
        <w:pStyle w:val="912"/>
        <w:ind w:firstLine="883"/>
        <w:spacing w:line="360" w:lineRule="auto"/>
      </w:pPr>
      <w:r>
        <w:rPr>
          <w:rFonts w:hint="eastAsia"/>
        </w:rPr>
        <w:t xml:space="preserve">四、技术要求</w:t>
      </w:r>
      <w:bookmarkEnd w:id="7"/>
      <w:r/>
      <w:r/>
    </w:p>
    <w:p>
      <w:pPr>
        <w:ind w:firstLine="420"/>
        <w:jc w:val="left"/>
        <w:spacing w:line="360" w:lineRule="auto"/>
        <w:rPr>
          <w:rFonts w:ascii="宋体" w:hAnsi="宋体"/>
          <w:bCs/>
          <w:szCs w:val="21"/>
        </w:rPr>
      </w:pPr>
      <w:r>
        <w:rPr>
          <w:rFonts w:hint="eastAsia" w:ascii="宋体" w:hAnsi="宋体"/>
          <w:bCs/>
          <w:szCs w:val="21"/>
        </w:rPr>
        <w:t xml:space="preserve">1、现行国家技术、施工及验收规范规程，对施工工艺的特殊要求，按国家有关规定执行。</w:t>
      </w:r>
      <w:r/>
    </w:p>
    <w:p>
      <w:pPr>
        <w:jc w:val="left"/>
        <w:spacing w:line="360" w:lineRule="auto"/>
        <w:rPr>
          <w:rFonts w:ascii="宋体" w:hAnsi="宋体"/>
          <w:bCs/>
          <w:szCs w:val="21"/>
        </w:rPr>
      </w:pPr>
      <w:r>
        <w:rPr>
          <w:rFonts w:ascii="宋体" w:hAnsi="宋体"/>
          <w:bCs/>
          <w:szCs w:val="21"/>
        </w:rPr>
      </w:r>
      <w:r/>
    </w:p>
    <w:p>
      <w:pPr>
        <w:ind w:firstLine="420"/>
        <w:spacing w:line="360" w:lineRule="auto"/>
        <w:rPr>
          <w:rFonts w:ascii="宋体" w:hAnsi="宋体"/>
          <w:bCs/>
          <w:szCs w:val="21"/>
        </w:rPr>
      </w:pPr>
      <w:r>
        <w:rPr>
          <w:rFonts w:hint="eastAsia" w:ascii="宋体" w:hAnsi="宋体"/>
          <w:bCs/>
          <w:szCs w:val="21"/>
        </w:rPr>
        <w:t xml:space="preserve">2、主要设备材料参考品牌表。（如有）</w:t>
      </w:r>
      <w:r/>
    </w:p>
    <w:p>
      <w:pPr>
        <w:pStyle w:val="948"/>
        <w:ind w:firstLine="420"/>
        <w:rPr>
          <w:lang w:val="en-US"/>
        </w:rPr>
      </w:pPr>
      <w:r>
        <w:rPr>
          <w:lang w:val="en-US"/>
        </w:rPr>
      </w:r>
      <w:r/>
    </w:p>
    <w:p>
      <w:pPr>
        <w:ind w:firstLine="420"/>
        <w:jc w:val="left"/>
        <w:spacing w:line="360" w:lineRule="auto"/>
        <w:rPr>
          <w:rFonts w:ascii="宋体" w:hAnsi="宋体"/>
          <w:bCs/>
          <w:szCs w:val="21"/>
        </w:rPr>
      </w:pPr>
      <w:r>
        <w:rPr>
          <w:rFonts w:hint="eastAsia" w:ascii="宋体" w:hAnsi="宋体"/>
          <w:bCs/>
          <w:szCs w:val="21"/>
        </w:rPr>
        <w:t xml:space="preserve">3、工程量清单。（另附）</w:t>
      </w:r>
      <w:r/>
    </w:p>
    <w:p>
      <w:pPr>
        <w:pStyle w:val="948"/>
        <w:ind w:firstLine="0"/>
        <w:rPr>
          <w:lang w:val="en-US"/>
        </w:rPr>
      </w:pPr>
      <w:r>
        <w:rPr>
          <w:lang w:val="en-US"/>
        </w:rPr>
      </w:r>
      <w:r/>
    </w:p>
    <w:p>
      <w:pPr>
        <w:ind w:firstLine="420"/>
        <w:jc w:val="left"/>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、施工图纸。（另附）</w:t>
      </w:r>
      <w:r/>
    </w:p>
    <w:p>
      <w:pPr>
        <w:pStyle w:val="924"/>
        <w:rPr>
          <w:rFonts w:ascii="Tahoma" w:hAnsi="Tahoma"/>
          <w:szCs w:val="24"/>
        </w:rPr>
      </w:pPr>
      <w:r>
        <w:rPr>
          <w:rFonts w:ascii="Tahoma" w:hAnsi="Tahoma"/>
          <w:szCs w:val="24"/>
        </w:rPr>
      </w:r>
      <w:r/>
    </w:p>
    <w:p>
      <w:pPr>
        <w:spacing w:line="400" w:lineRule="exact"/>
        <w:rPr>
          <w:rFonts w:ascii="宋体" w:hAnsi="宋体" w:cs="宋体"/>
          <w:b/>
          <w:szCs w:val="21"/>
          <w:lang w:val="zh-CN"/>
        </w:rPr>
      </w:pPr>
      <w:r>
        <w:rPr>
          <w:rFonts w:hint="eastAsia" w:ascii="宋体" w:hAnsi="宋体"/>
          <w:b/>
          <w:szCs w:val="21"/>
        </w:rPr>
        <w:t xml:space="preserve">若清单下载有问题请及时联系代理公司，</w:t>
      </w:r>
      <w:r>
        <w:rPr>
          <w:rFonts w:hint="eastAsia" w:ascii="宋体" w:hAnsi="宋体" w:cs="宋体"/>
          <w:b/>
          <w:szCs w:val="21"/>
          <w:lang w:val="zh-CN"/>
        </w:rPr>
        <w:t xml:space="preserve">未获取或</w:t>
      </w:r>
      <w:r>
        <w:rPr>
          <w:rFonts w:ascii="宋体" w:hAnsi="宋体" w:cs="宋体"/>
          <w:b/>
          <w:szCs w:val="21"/>
          <w:lang w:val="zh-CN"/>
        </w:rPr>
        <w:t xml:space="preserve">获取不全</w:t>
      </w:r>
      <w:r>
        <w:rPr>
          <w:rFonts w:hint="eastAsia" w:ascii="宋体" w:hAnsi="宋体" w:cs="宋体"/>
          <w:b/>
          <w:szCs w:val="21"/>
          <w:lang w:val="zh-CN"/>
        </w:rPr>
        <w:t xml:space="preserve">由响应单位自行承担全部责任</w:t>
      </w:r>
      <w:r/>
    </w:p>
    <w:p>
      <w:pPr>
        <w:ind w:firstLine="480"/>
        <w:rPr>
          <w:rFonts w:ascii="宋体" w:hAnsi="宋体"/>
          <w:sz w:val="24"/>
        </w:rPr>
      </w:pPr>
      <w:r>
        <w:rPr>
          <w:rFonts w:ascii="宋体" w:hAnsi="宋体"/>
          <w:sz w:val="24"/>
        </w:rPr>
      </w:r>
      <w:r/>
    </w:p>
    <w:p>
      <w:pPr>
        <w:rPr>
          <w:rFonts w:hint="eastAsia"/>
          <w:b/>
        </w:rPr>
      </w:pPr>
      <w:r>
        <w:rPr>
          <w:rFonts w:hint="eastAsia"/>
          <w:b/>
        </w:rPr>
        <w:t xml:space="preserve">本项目清单、</w:t>
      </w:r>
      <w:r>
        <w:rPr>
          <w:b/>
        </w:rPr>
        <w:t xml:space="preserve">图纸网盘</w:t>
      </w:r>
      <w:r>
        <w:rPr>
          <w:rFonts w:hint="eastAsia"/>
          <w:b/>
        </w:rPr>
        <w:t xml:space="preserve">地址</w:t>
      </w:r>
      <w:r>
        <w:rPr>
          <w:b/>
        </w:rPr>
        <w:t xml:space="preserve">：</w:t>
      </w:r>
      <w:r>
        <w:rPr>
          <w:rFonts w:hint="eastAsia"/>
          <w:b/>
        </w:rPr>
        <w:t xml:space="preserve"> </w:t>
      </w:r>
      <w:bookmarkStart w:id="48" w:name="_GoBack"/>
      <w:r/>
      <w:bookmarkEnd w:id="48"/>
      <w:r/>
      <w:r/>
    </w:p>
    <w:p>
      <w:pPr>
        <w:pStyle w:val="912"/>
        <w:jc w:val="left"/>
        <w:rPr>
          <w:rFonts w:hint="eastAsia"/>
          <w:sz w:val="24"/>
          <w:szCs w:val="24"/>
        </w:rPr>
      </w:pPr>
      <w:r>
        <w:rPr>
          <w:rFonts w:hint="eastAsia"/>
          <w:sz w:val="24"/>
          <w:szCs w:val="24"/>
        </w:rPr>
        <w:t xml:space="preserve">通过网盘分享的文件：图纸清单品牌</w:t>
      </w:r>
      <w:r/>
    </w:p>
    <w:p>
      <w:pPr>
        <w:pStyle w:val="912"/>
        <w:jc w:val="left"/>
        <w:rPr>
          <w:rFonts w:hint="eastAsia"/>
          <w:sz w:val="24"/>
          <w:szCs w:val="24"/>
        </w:rPr>
      </w:pPr>
      <w:r>
        <w:rPr>
          <w:rFonts w:hint="eastAsia"/>
          <w:sz w:val="24"/>
          <w:szCs w:val="24"/>
        </w:rPr>
        <w:t xml:space="preserve">链接: https://pan.baidu.com/s/1tOCgE53j8nbm2UNuCvxfIQ 提取码: BJ66 </w:t>
      </w:r>
      <w:r/>
    </w:p>
    <w:p>
      <w:pPr>
        <w:rPr>
          <w:rFonts w:hint="eastAsia"/>
        </w:rPr>
        <w:sectPr>
          <w:footerReference w:type="default" r:id="rId10"/>
          <w:footerReference w:type="even" r:id="rId11"/>
          <w:footnotePr/>
          <w:endnotePr/>
          <w:type w:val="nextPage"/>
          <w:pgSz w:w="11906" w:h="16838" w:orient="portrait"/>
          <w:pgMar w:top="1440" w:right="1236" w:bottom="1440" w:left="1009" w:header="851" w:footer="992" w:gutter="0"/>
          <w:cols w:num="1" w:sep="0" w:space="720" w:equalWidth="1"/>
          <w:docGrid w:linePitch="360"/>
        </w:sectPr>
      </w:pPr>
      <w:r>
        <w:rPr>
          <w:rFonts w:hint="eastAsia"/>
        </w:rPr>
      </w:r>
      <w:r/>
    </w:p>
    <w:p>
      <w:pPr>
        <w:pStyle w:val="912"/>
        <w:keepLines/>
        <w:keepNext/>
        <w:pageBreakBefore w:val="0"/>
        <w:spacing w:before="0" w:after="0" w:line="360" w:lineRule="auto"/>
        <w:widowControl w:val="off"/>
      </w:pPr>
      <w:r>
        <w:rPr>
          <w:rFonts w:hint="eastAsia"/>
        </w:rPr>
        <w:t xml:space="preserve">五、评审办法</w:t>
      </w:r>
      <w:bookmarkEnd w:id="8"/>
      <w:r/>
      <w:bookmarkEnd w:id="9"/>
      <w:r/>
      <w:r/>
    </w:p>
    <w:p>
      <w:pPr>
        <w:spacing w:line="440" w:lineRule="exact"/>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440" w:lineRule="exact"/>
        <w:rPr>
          <w:rFonts w:ascii="宋体" w:hAnsi="宋体" w:cs="宋体"/>
          <w:szCs w:val="21"/>
          <w:shd w:val="clear" w:color="auto" w:fill="ffffff"/>
        </w:rPr>
      </w:pPr>
      <w:r>
        <w:rPr>
          <w:rFonts w:hint="eastAsia" w:ascii="宋体" w:hAnsi="宋体" w:cs="宋体"/>
          <w:szCs w:val="21"/>
          <w:shd w:val="clear" w:color="auto" w:fill="ffffff"/>
        </w:rPr>
        <w:t xml:space="preserve">1、成交原则：本次磋商采用综合评分法</w:t>
      </w:r>
      <w:r/>
    </w:p>
    <w:p>
      <w:pPr>
        <w:ind w:firstLine="420"/>
        <w:spacing w:line="440" w:lineRule="exact"/>
        <w:rPr>
          <w:rFonts w:ascii="宋体" w:hAnsi="宋体" w:cs="宋体"/>
          <w:szCs w:val="21"/>
          <w:shd w:val="clear" w:color="auto" w:fill="ffffff"/>
        </w:rPr>
      </w:pPr>
      <w:r>
        <w:rPr>
          <w:rFonts w:hint="eastAsia" w:ascii="宋体" w:hAnsi="宋体" w:cs="宋体"/>
          <w:szCs w:val="21"/>
          <w:shd w:val="clear" w:color="auto" w:fill="ffffff"/>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440" w:lineRule="exact"/>
        <w:rPr>
          <w:rFonts w:ascii="宋体" w:hAnsi="宋体" w:cs="宋体"/>
          <w:szCs w:val="21"/>
          <w:shd w:val="clear" w:color="auto" w:fill="ffffff"/>
        </w:rPr>
      </w:pPr>
      <w:r>
        <w:rPr>
          <w:rFonts w:ascii="宋体" w:hAnsi="宋体" w:cs="宋体"/>
          <w:szCs w:val="21"/>
          <w:shd w:val="clear" w:color="auto" w:fill="ffffff"/>
        </w:rPr>
        <w:t xml:space="preserve">2</w:t>
      </w:r>
      <w:r>
        <w:rPr>
          <w:rFonts w:hint="eastAsia" w:ascii="宋体" w:hAnsi="宋体" w:cs="宋体"/>
          <w:szCs w:val="21"/>
          <w:shd w:val="clear" w:color="auto" w:fill="ffffff"/>
        </w:rPr>
        <w:t xml:space="preserve">、评标委员会认为响应单位的报价明显低于其他通过符合性审查响应单位的报价，有可能影响产品质量或者不能诚信履约的，应当要求其在苏采云系统内提供书面说明，必要时提交相关证明材料；响应单位不能证明其报价合理性的，评标委员会应当将其作为无效投标处理。</w:t>
      </w:r>
      <w:r/>
    </w:p>
    <w:p>
      <w:pPr>
        <w:spacing w:line="440" w:lineRule="exact"/>
        <w:rPr>
          <w:rFonts w:ascii="宋体" w:hAnsi="宋体" w:cs="宋体"/>
          <w:b/>
          <w:szCs w:val="21"/>
        </w:rPr>
      </w:pPr>
      <w:r>
        <w:rPr>
          <w:rFonts w:ascii="宋体" w:hAnsi="宋体" w:cs="宋体"/>
          <w:b/>
          <w:szCs w:val="21"/>
        </w:rPr>
        <w:t xml:space="preserve">二、政府采购政策</w:t>
      </w:r>
      <w:r/>
    </w:p>
    <w:p>
      <w:pPr>
        <w:ind w:firstLine="420"/>
        <w:spacing w:line="440" w:lineRule="exact"/>
        <w:tabs>
          <w:tab w:val="left" w:pos="900" w:leader="none"/>
        </w:tabs>
        <w:rPr>
          <w:rFonts w:ascii="宋体" w:hAnsi="宋体" w:cs="宋体"/>
          <w:szCs w:val="21"/>
        </w:rPr>
      </w:pPr>
      <w:r>
        <w:rPr>
          <w:rFonts w:hint="eastAsia" w:ascii="宋体" w:hAnsi="宋体" w:cs="宋体"/>
          <w:szCs w:val="21"/>
        </w:rPr>
        <w:t xml:space="preserve">1、小微企业、监狱企业及残疾人企业的认定：</w:t>
      </w:r>
      <w:r/>
    </w:p>
    <w:p>
      <w:pPr>
        <w:ind w:firstLine="420"/>
        <w:spacing w:line="440" w:lineRule="exact"/>
        <w:tabs>
          <w:tab w:val="left" w:pos="900" w:leader="none"/>
        </w:tabs>
        <w:rPr>
          <w:rFonts w:ascii="宋体" w:hAnsi="宋体" w:cs="宋体"/>
          <w:szCs w:val="21"/>
        </w:rPr>
      </w:pPr>
      <w:r>
        <w:rPr>
          <w:rFonts w:hint="eastAsia" w:ascii="宋体" w:hAnsi="宋体" w:cs="宋体"/>
          <w:szCs w:val="21"/>
        </w:rPr>
        <w:t xml:space="preserve">小微企业在响应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20"/>
        <w:spacing w:line="440" w:lineRule="exact"/>
        <w:tabs>
          <w:tab w:val="left" w:pos="900" w:leader="none"/>
        </w:tabs>
        <w:rPr>
          <w:rFonts w:ascii="宋体" w:hAnsi="宋体"/>
          <w:b/>
          <w:szCs w:val="21"/>
        </w:rPr>
      </w:pPr>
      <w:r>
        <w:rPr>
          <w:rFonts w:hint="eastAsia" w:ascii="宋体" w:hAnsi="宋体" w:cs="宋体"/>
          <w:szCs w:val="21"/>
        </w:rPr>
        <w:t xml:space="preserve">2、针对中小型企业的价格评审：</w:t>
      </w:r>
      <w:r>
        <w:rPr>
          <w:rFonts w:hint="eastAsia" w:ascii="宋体" w:hAnsi="宋体" w:cs="宋体"/>
          <w:b/>
          <w:szCs w:val="21"/>
        </w:rPr>
        <w:t xml:space="preserve">本项目专门面向中小企业采购，</w:t>
      </w:r>
      <w:r>
        <w:rPr>
          <w:rFonts w:hint="eastAsia" w:ascii="宋体" w:hAnsi="宋体"/>
          <w:b/>
          <w:szCs w:val="21"/>
        </w:rPr>
        <w:t xml:space="preserve">参与本项目的供应商不享受价格扣除优惠政策。本项目属于建筑业。</w:t>
      </w:r>
      <w:r/>
    </w:p>
    <w:p>
      <w:pPr>
        <w:ind w:firstLine="420"/>
        <w:spacing w:line="440" w:lineRule="exact"/>
        <w:tabs>
          <w:tab w:val="left" w:pos="900" w:leader="none"/>
        </w:tabs>
        <w:rPr>
          <w:rFonts w:ascii="宋体" w:hAnsi="宋体" w:cs="宋体"/>
          <w:szCs w:val="21"/>
        </w:rPr>
      </w:pPr>
      <w:r>
        <w:rPr>
          <w:rFonts w:hint="eastAsia" w:ascii="宋体" w:hAnsi="宋体" w:cs="宋体"/>
          <w:szCs w:val="21"/>
        </w:rPr>
        <w:t xml:space="preserve">3、信用记录</w:t>
      </w:r>
      <w:r/>
    </w:p>
    <w:p>
      <w:pPr>
        <w:ind w:firstLine="420"/>
        <w:spacing w:line="440" w:lineRule="exact"/>
        <w:tabs>
          <w:tab w:val="left" w:pos="900" w:leader="none"/>
        </w:tabs>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spacing w:line="440" w:lineRule="exact"/>
        <w:rPr>
          <w:rFonts w:ascii="宋体" w:hAnsi="宋体" w:eastAsia="宋体" w:cs="宋体"/>
          <w:b/>
          <w:szCs w:val="21"/>
        </w:rPr>
      </w:pPr>
      <w:r>
        <w:rPr>
          <w:rFonts w:hint="eastAsia" w:ascii="宋体" w:hAnsi="宋体" w:eastAsia="宋体" w:cs="宋体"/>
          <w:b/>
          <w:szCs w:val="21"/>
        </w:rPr>
        <w:t xml:space="preserve">三、评分标准</w:t>
      </w:r>
      <w:r/>
    </w:p>
    <w:p>
      <w:pPr>
        <w:spacing w:line="440" w:lineRule="exact"/>
        <w:rPr>
          <w:rFonts w:hint="eastAsia" w:ascii="宋体" w:hAnsi="宋体" w:cs="宋体"/>
          <w:b/>
          <w:bCs/>
          <w:color w:val="000000"/>
          <w:szCs w:val="21"/>
        </w:rPr>
      </w:pPr>
      <w:r>
        <w:rPr>
          <w:rFonts w:hint="eastAsia" w:ascii="宋体" w:hAnsi="宋体" w:cs="宋体"/>
          <w:b/>
          <w:bCs/>
          <w:color w:val="000000"/>
          <w:szCs w:val="21"/>
          <w:lang w:bidi="ar"/>
        </w:rPr>
        <w:t xml:space="preserve">（一）报价部分（</w:t>
      </w:r>
      <w:r>
        <w:rPr>
          <w:rFonts w:hint="eastAsia" w:ascii="宋体" w:hAnsi="宋体" w:cs="宋体"/>
          <w:b/>
          <w:bCs/>
          <w:color w:val="000000"/>
          <w:szCs w:val="21"/>
          <w:lang w:val="en-US" w:eastAsia="zh-CN" w:bidi="ar"/>
        </w:rPr>
        <w:t xml:space="preserve">3</w:t>
      </w:r>
      <w:r>
        <w:rPr>
          <w:rFonts w:hint="eastAsia" w:ascii="宋体" w:hAnsi="宋体" w:cs="宋体"/>
          <w:b/>
          <w:bCs/>
          <w:color w:val="000000"/>
          <w:szCs w:val="21"/>
          <w:lang w:bidi="ar"/>
        </w:rPr>
        <w:t xml:space="preserve">0分）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第一步：磋商报价低于或等于采购预算（或最高限价）的，为有效磋商报价。超采购预算（或最高限价）的磋商报价为无效报价。无效磋商报价的响应文件不进行评审，也不得标。</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第二步：价格分采用低价优先法计算，即满足磋商采购文件要求且最终报价最低的供应商的价格为磋商基准价，其价格分为满分30分。其他供应商的价格分统一按照下列公式计算：</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磋商报价得分=（磋商基准价/最后磋商报价）×价格权值×100（价格权值为30%）（小数点后保留两位）</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评定内容还包括分析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（二）技术方案比较：(48分）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1、服务设想及方案：项目设想、总体安排、项目部署及项目划分等健全、合理、规范、高效。概述描述清晰明了、科学合理、可实施性强的得6分，概述描述清晰明了、科学合理的得4分，有涉及但不全面的得2分，有涉及但不合理的得1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2、现场布置安排：现场平面布置和临时设施布置，具有可操作性强，内容描述详细的得6分；可操作性尚可，内容描述较简单的得4分；可操作性差，内容描述特少的得2分，未提供不得分，最高6分。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3、进度保证：进度计划和各阶段进度的保证措施，具有可操作性强，内容描述详细的得6分；可操作性尚可，内容描述较简单的得4分；可操作性差，内容描述特少的得2分，未提供不得分，最高6分。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4、质量保证措施：各阶段质量保证措施，具有可操作性强，内容描述详细的得6分；可操作性尚可，内容描述较简单的得4分；可操作性差，内容描述特少的得2分，未提供不得分，最高6分。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5、安全文明措施：该项目安全文明实施、现场扬尘污染防治措施及环境保护方面的措施科学、合理、操作性强、规范、高效的得6分，安全文明实施、现场扬尘污染防治措施及环境保护方面的措施内容合理、可操作性较强的得4分，安全文明实施、现场扬尘污染防治措施及环境保护方面的措施内容不全面的得2分，以上内容仅有涉及、内容不全面的得1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6、季节性实施方案：季节性实施方案科学合理、规范全面、高效便捷、实施简单、针对性强的得6分；季节性实施方案科学较为合理、较为规范全面、较为高效的得 4分；季节性实施方案基本满足需求、不够全面的得2分；方案可行性差的得1分；未提供不得分，最高6分。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7、人材机投入计划：劳动力、机械设备和材料投入计划；关键施工技术、工艺及工程项目实施的重点、难点和解决方案，具有可操作性强，内容描述详细的得6分；可操作性尚可，内容描述较简单的得4分；可操作性差，内容描述特少的得2分；未提供不得分，最高6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突发事件应对措施：突发事件的应急情况及相关应急预案是否完善，有效，应急保障措施是否适应、可行；应急措施最完整、科学、合理、全面的得6分；应急措施较完整、科学、合理、但有缺陷的得4分；应急措施不够完整、科学、合理、且有重大缺陷的得2分；未提供不得分，最高6分。</w:t>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（三）针对本项目人员配备比较：（10分）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1、</w:t>
      </w:r>
      <w:bookmarkStart w:id="44" w:name="OLE_LINK25"/>
      <w:r/>
      <w:bookmarkStart w:id="45" w:name="OLE_LINK24"/>
      <w:r>
        <w:rPr>
          <w:rFonts w:hint="eastAsia" w:ascii="宋体" w:hAnsi="宋体" w:cs="宋体"/>
          <w:szCs w:val="21"/>
        </w:rPr>
        <w:t xml:space="preserve">拟投入本项目</w:t>
      </w:r>
      <w:bookmarkEnd w:id="44"/>
      <w:r/>
      <w:bookmarkEnd w:id="45"/>
      <w:r>
        <w:rPr>
          <w:rFonts w:hint="eastAsia" w:ascii="宋体" w:hAnsi="宋体" w:cs="宋体"/>
          <w:szCs w:val="21"/>
        </w:rPr>
        <w:t xml:space="preserve">项目经理具有中级及以上职称证书的得2分，初级职称的得1分，最高得2分。（响应文件中须提供相关人员证书及响应单位为其缴纳的</w:t>
      </w:r>
      <w:bookmarkStart w:id="46" w:name="OLE_LINK26"/>
      <w:r/>
      <w:bookmarkStart w:id="47" w:name="OLE_LINK27"/>
      <w:r>
        <w:rPr>
          <w:rFonts w:hint="eastAsia" w:ascii="宋体" w:hAnsi="宋体" w:cs="宋体"/>
          <w:szCs w:val="21"/>
        </w:rPr>
        <w:t xml:space="preserve">最近一期</w:t>
      </w:r>
      <w:bookmarkEnd w:id="46"/>
      <w:r/>
      <w:bookmarkEnd w:id="47"/>
      <w:r>
        <w:rPr>
          <w:rFonts w:hint="eastAsia" w:ascii="宋体" w:hAnsi="宋体" w:cs="宋体"/>
          <w:szCs w:val="21"/>
        </w:rPr>
        <w:t xml:space="preserve">社保证明原件扫描件并加盖公章，未提供或提供不全不得分。）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2、拟投入项目组成员（除项目经理以外）具有中级及以上职称证书的，每具有一个得2分，有助理工程师的，每具有一个得0.5分，最高得8分。（响应文件中须提供相关人员证书及响应单位为其缴纳的最近一期社保证明原件扫描件并加盖公章，未提供或提供不全不得分。）</w:t>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（四）企业履约能力比较：（12分）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1、响应单位具有有效的质量管理体系认证、环境管理体系认证、职业健康安全管理体系认证证书的，每提供一个得1分，最高得3分。（响应文件中须同时提供体系认证证书原件扫描件及国家认证监督管理委员会官网查询截图并加盖公章，未提供或提供不全不得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2、响应单位自2022年</w:t>
      </w:r>
      <w:r>
        <w:rPr>
          <w:rFonts w:hint="eastAsia" w:ascii="宋体" w:hAnsi="宋体" w:cs="宋体"/>
          <w:szCs w:val="21"/>
          <w:lang w:val="en-US" w:eastAsia="zh-CN"/>
        </w:rPr>
        <w:t xml:space="preserve">12</w:t>
      </w:r>
      <w:r>
        <w:rPr>
          <w:rFonts w:hint="eastAsia" w:ascii="宋体" w:hAnsi="宋体" w:cs="宋体"/>
          <w:szCs w:val="21"/>
        </w:rPr>
        <w:t xml:space="preserve">月01日至今承接过类似装修项目业绩的，每提供一个业绩得2分，最高得6分。（响应文件中须提供中标通书、施工合同和竣工验收证明的原件扫描件，施工合同证明材料还需提供江苏省建筑市场监管与诚信信息一体化平台或全国建筑市场监管公共服务平台相应查询网页截图，未提供或提供不全不得分)。</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3、响应单位承担过装饰工程获得省级及以上优质工程奖项的，每提供一个得3分，获得市级及以上优质工程奖项的，每提供一个得1分，提供证书或发文复印件，未提供或提供不全不得分，本项限评一个项目，同一项目不重复得分，本项目最高得3分。</w:t>
      </w:r>
      <w:r/>
    </w:p>
    <w:p>
      <w:pPr>
        <w:ind w:firstLine="420"/>
        <w:spacing w:line="440" w:lineRule="exact"/>
        <w:tabs>
          <w:tab w:val="left" w:pos="900" w:leader="none"/>
        </w:tabs>
        <w:rPr>
          <w:rFonts w:ascii="宋体" w:hAnsi="宋体" w:cs="宋体"/>
          <w:bCs/>
          <w:sz w:val="24"/>
        </w:rPr>
      </w:pPr>
      <w:r>
        <w:rPr>
          <w:rFonts w:hint="eastAsia" w:ascii="宋体" w:hAnsi="宋体" w:cs="宋体"/>
          <w:szCs w:val="21"/>
        </w:rPr>
        <w:t xml:space="preserve">说明:奖项有效期:市级一年、省级二年、国家级奖项三年。时间以获奖发文或证书日期为准，获奖发文和证书日期不一致的，以发文日期为准。</w:t>
      </w:r>
      <w:r/>
    </w:p>
    <w:p>
      <w:pPr>
        <w:pStyle w:val="742"/>
      </w:pPr>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注：</w:t>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1、磋商响应报价方式不符合采购文件规定的为无效投标；</w:t>
      </w:r>
      <w:r/>
    </w:p>
    <w:p>
      <w:pPr>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2、付款方式、服务期限如有负偏离的不得中标。</w:t>
      </w:r>
      <w:r/>
    </w:p>
    <w:p>
      <w:pPr>
        <w:pStyle w:val="912"/>
        <w:spacing w:before="0" w:after="0" w:line="440" w:lineRule="exact"/>
      </w:pPr>
      <w:r>
        <w:rPr>
          <w:rFonts w:ascii="宋体" w:hAnsi="宋体"/>
          <w:sz w:val="21"/>
          <w:szCs w:val="21"/>
        </w:rPr>
        <w:br w:type="page" w:clear="all"/>
      </w:r>
      <w:r>
        <w:rPr>
          <w:rFonts w:hint="eastAsia"/>
        </w:rPr>
        <w:t xml:space="preserve">六、格式附件</w:t>
      </w:r>
      <w:bookmarkEnd w:id="10"/>
      <w:r/>
      <w:r/>
    </w:p>
    <w:p>
      <w:pPr>
        <w:pStyle w:val="946"/>
      </w:pPr>
      <w:r>
        <w:rPr>
          <w:rFonts w:hint="eastAsia"/>
        </w:rPr>
        <w:t xml:space="preserve">附件1：法定代表人授权委托书</w:t>
      </w:r>
      <w:r/>
    </w:p>
    <w:p>
      <w:pPr>
        <w:jc w:val="center"/>
        <w:spacing w:line="360" w:lineRule="auto"/>
        <w:rPr>
          <w:rFonts w:ascii="宋体" w:hAnsi="宋体"/>
          <w:b/>
          <w:bCs/>
          <w:spacing w:val="20"/>
          <w:szCs w:val="21"/>
        </w:rPr>
      </w:pPr>
      <w:r>
        <w:rPr>
          <w:rFonts w:hint="eastAsia" w:ascii="宋体" w:hAnsi="宋体"/>
          <w:b/>
          <w:bCs/>
          <w:spacing w:val="20"/>
          <w:szCs w:val="21"/>
        </w:rPr>
        <w:t xml:space="preserve">法定代表人授权委托书</w:t>
      </w:r>
      <w:r/>
    </w:p>
    <w:p>
      <w:pPr>
        <w:spacing w:line="360" w:lineRule="auto"/>
        <w:rPr>
          <w:rFonts w:ascii="宋体" w:hAnsi="宋体"/>
          <w:b/>
          <w:szCs w:val="21"/>
        </w:rPr>
      </w:pPr>
      <w:r>
        <w:rPr>
          <w:rFonts w:ascii="宋体" w:hAnsi="宋体"/>
          <w:b/>
          <w:szCs w:val="21"/>
        </w:rPr>
      </w:r>
      <w:r/>
    </w:p>
    <w:p>
      <w:pPr>
        <w:pStyle w:val="920"/>
        <w:spacing w:line="360" w:lineRule="auto"/>
        <w:rPr>
          <w:rFonts w:ascii="宋体" w:hAnsi="宋体" w:eastAsia="宋体"/>
          <w:sz w:val="21"/>
          <w:szCs w:val="21"/>
        </w:rPr>
      </w:pPr>
      <w:r>
        <w:rPr>
          <w:rFonts w:hint="eastAsia" w:ascii="宋体" w:hAnsi="宋体" w:eastAsia="宋体"/>
          <w:sz w:val="21"/>
          <w:szCs w:val="21"/>
        </w:rPr>
        <w:t xml:space="preserve"> 本授权委托书声明：</w:t>
      </w:r>
      <w:r>
        <w:rPr>
          <w:rFonts w:ascii="宋体" w:hAnsi="宋体" w:eastAsia="宋体"/>
          <w:sz w:val="21"/>
          <w:szCs w:val="21"/>
        </w:rPr>
        <w:t xml:space="preserve">  </w:t>
      </w:r>
      <w:r>
        <w:rPr>
          <w:rFonts w:hint="eastAsia" w:ascii="宋体" w:hAnsi="宋体" w:eastAsia="宋体"/>
          <w:sz w:val="21"/>
          <w:szCs w:val="21"/>
        </w:rPr>
        <w:t xml:space="preserve">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rPr>
        <w:t xml:space="preserve">（磋商响应单位名称）的法定代表人，现授权委托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hint="eastAsia" w:ascii="宋体" w:hAnsi="宋体" w:eastAsia="宋体"/>
          <w:sz w:val="21"/>
          <w:szCs w:val="21"/>
        </w:rPr>
        <w:t xml:space="preserve">单位名称）的</w:t>
      </w:r>
      <w:r>
        <w:rPr>
          <w:rFonts w:ascii="宋体" w:hAnsi="宋体" w:eastAsia="宋体"/>
          <w:sz w:val="21"/>
          <w:szCs w:val="21"/>
          <w:u w:val="single"/>
        </w:rPr>
        <w:t xml:space="preserve">         </w:t>
      </w:r>
      <w:r>
        <w:rPr>
          <w:rFonts w:hint="eastAsia" w:ascii="宋体" w:hAnsi="宋体" w:eastAsia="宋体"/>
          <w:sz w:val="21"/>
          <w:szCs w:val="21"/>
        </w:rPr>
        <w:t xml:space="preserve">（姓名）为我公司代理人，以本公司的名义参加</w:t>
      </w:r>
      <w:r>
        <w:rPr>
          <w:rFonts w:hint="eastAsia" w:ascii="宋体" w:hAnsi="宋体" w:eastAsia="宋体"/>
          <w:sz w:val="21"/>
          <w:szCs w:val="21"/>
          <w:lang w:eastAsia="zh-CN"/>
        </w:rPr>
        <w:t xml:space="preserve">北京市建壮咨询有限公司</w:t>
      </w:r>
      <w:r>
        <w:rPr>
          <w:rFonts w:hint="eastAsia" w:ascii="宋体" w:hAnsi="宋体" w:eastAsia="宋体"/>
          <w:sz w:val="21"/>
          <w:szCs w:val="21"/>
        </w:rPr>
        <w:t xml:space="preserve">实施的编号为</w:t>
      </w:r>
      <w:r>
        <w:rPr>
          <w:rFonts w:ascii="宋体" w:hAnsi="宋体" w:eastAsia="宋体"/>
          <w:sz w:val="21"/>
          <w:szCs w:val="21"/>
          <w:u w:val="single"/>
        </w:rPr>
        <w:t xml:space="preserve">        </w:t>
      </w:r>
      <w:r>
        <w:rPr>
          <w:rFonts w:hint="eastAsia" w:ascii="宋体" w:hAnsi="宋体" w:eastAsia="宋体"/>
          <w:sz w:val="21"/>
          <w:szCs w:val="21"/>
        </w:rPr>
        <w:t xml:space="preserve">号的磋商活动。代理人在磋商、合同采购过程中所签署的一切文件和处理与这有关的一切事务，我公司均予以承认。</w:t>
      </w:r>
      <w:r/>
    </w:p>
    <w:p>
      <w:pPr>
        <w:pStyle w:val="944"/>
      </w:pPr>
      <w:r>
        <w:rPr>
          <w:rFonts w:hint="eastAsia"/>
        </w:rPr>
        <w:t xml:space="preserve">授权代表在授权委托书有效期内签署的所有文件不因授权委托的撤销而失效，除非有撤销授权委托的书面通知，本授权委托书自磋商活动开始至合同履行完毕止。</w:t>
      </w:r>
      <w:r/>
    </w:p>
    <w:p>
      <w:pPr>
        <w:pStyle w:val="944"/>
      </w:pPr>
      <w:r>
        <w:rPr>
          <w:rFonts w:hint="eastAsia"/>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44"/>
      </w:pPr>
      <w:r>
        <w:rPr>
          <w:rFonts w:hint="eastAsia"/>
        </w:rPr>
        <w:t xml:space="preserve">供应商：（公章）</w:t>
      </w:r>
      <w:r/>
    </w:p>
    <w:p>
      <w:pPr>
        <w:pStyle w:val="944"/>
      </w:pPr>
      <w:r>
        <w:rPr>
          <w:rFonts w:hint="eastAsia"/>
        </w:rPr>
        <w:t xml:space="preserve">法定代表人（负责人）：（签字或盖章）</w:t>
      </w:r>
      <w:r/>
    </w:p>
    <w:p>
      <w:pPr>
        <w:pStyle w:val="944"/>
      </w:pPr>
      <w:r>
        <w:rPr>
          <w:rFonts w:hint="eastAsia"/>
        </w:rPr>
        <w:t xml:space="preserve">代理人：（签字或盖章）</w:t>
      </w:r>
      <w:r/>
    </w:p>
    <w:p>
      <w:pPr>
        <w:pStyle w:val="944"/>
      </w:p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hint="eastAsia" w:ascii="宋体" w:hAnsi="宋体"/>
          <w:sz w:val="24"/>
          <w:szCs w:val="24"/>
        </w:rPr>
      </w:pPr>
      <w:r>
        <w:rPr>
          <w:rFonts w:hint="eastAsia" w:ascii="宋体" w:hAnsi="宋体"/>
          <w:sz w:val="24"/>
          <w:szCs w:val="24"/>
        </w:rPr>
      </w:r>
      <w:r/>
    </w:p>
    <w:p>
      <w:pPr>
        <w:pStyle w:val="914"/>
        <w:rPr>
          <w:rFonts w:hint="eastAsia"/>
        </w:rPr>
        <w:sectPr>
          <w:footnotePr/>
          <w:endnotePr/>
          <w:type w:val="nextPage"/>
          <w:pgSz w:w="11906" w:h="16838" w:orient="portrait"/>
          <w:pgMar w:top="1440" w:right="1066" w:bottom="1440" w:left="1066" w:header="851" w:footer="992" w:gutter="0"/>
          <w:cols w:num="1" w:sep="0" w:space="720" w:equalWidth="1"/>
          <w:docGrid w:linePitch="360"/>
        </w:sectPr>
      </w:pPr>
      <w:r>
        <w:rPr>
          <w:rFonts w:hint="eastAsia"/>
        </w:rPr>
      </w:r>
      <w:r/>
    </w:p>
    <w:p>
      <w:pPr>
        <w:pStyle w:val="914"/>
      </w:pPr>
      <w:r>
        <w:rPr>
          <w:rFonts w:hint="eastAsia"/>
        </w:rPr>
        <w:t xml:space="preserve">附件2：</w:t>
      </w:r>
      <w:r>
        <w:rPr>
          <w:rFonts w:ascii="宋体" w:hAnsi="宋体"/>
          <w:szCs w:val="21"/>
        </w:rPr>
        <w:t xml:space="preserve">磋商响应</w:t>
      </w:r>
      <w:r>
        <w:rPr>
          <w:rFonts w:hint="eastAsia" w:ascii="宋体" w:hAnsi="宋体"/>
          <w:szCs w:val="21"/>
        </w:rPr>
        <w:t xml:space="preserve">函</w:t>
      </w:r>
      <w:r/>
    </w:p>
    <w:p>
      <w:pPr>
        <w:jc w:val="center"/>
        <w:spacing w:line="360" w:lineRule="auto"/>
        <w:rPr>
          <w:rFonts w:ascii="宋体" w:hAnsi="宋体"/>
          <w:b/>
          <w:bCs/>
          <w:sz w:val="24"/>
        </w:rPr>
      </w:pPr>
      <w:r>
        <w:rPr>
          <w:rFonts w:ascii="宋体" w:hAnsi="宋体"/>
          <w:b/>
          <w:bCs/>
          <w:sz w:val="24"/>
        </w:rPr>
        <w:t xml:space="preserve">磋商响应函</w:t>
      </w:r>
      <w:r/>
    </w:p>
    <w:p>
      <w:pPr>
        <w:pStyle w:val="944"/>
        <w:rPr>
          <w:sz w:val="24"/>
        </w:rPr>
      </w:pPr>
      <w:r>
        <w:rPr>
          <w:rFonts w:hint="eastAsia"/>
          <w:lang w:eastAsia="zh-CN"/>
        </w:rPr>
        <w:t xml:space="preserve">北京市建壮咨询有限公司</w:t>
      </w:r>
      <w:r>
        <w:rPr>
          <w:lang w:val="zh-CN"/>
        </w:rPr>
        <w:t xml:space="preserve">：</w:t>
      </w:r>
      <w:r/>
    </w:p>
    <w:p>
      <w:pPr>
        <w:ind w:left="420"/>
        <w:spacing w:line="400" w:lineRule="exact"/>
      </w:pPr>
      <w:r>
        <w:rPr>
          <w:lang w:val="zh-CN"/>
        </w:rPr>
        <w:t xml:space="preserve">我方收到贵公司 </w:t>
      </w:r>
      <w:r>
        <w:rPr>
          <w:u w:val="single"/>
          <w:lang w:val="zh-CN"/>
        </w:rPr>
        <w:t xml:space="preserve"> </w:t>
      </w:r>
      <w:r>
        <w:rPr>
          <w:rFonts w:hint="eastAsia"/>
          <w:u w:val="single"/>
        </w:rPr>
        <w:t xml:space="preserve">          </w:t>
      </w:r>
      <w:r>
        <w:rPr>
          <w:u w:val="single"/>
          <w:lang w:val="zh-CN"/>
        </w:rPr>
        <w:t xml:space="preserve"> </w:t>
      </w:r>
      <w:r>
        <w:rPr>
          <w:lang w:val="zh-CN"/>
        </w:rPr>
        <w:t xml:space="preserve">号磋商采购文件，经仔细阅读和研究，我方决定参加磋商。并向贵公司承诺：</w:t>
      </w:r>
      <w:r/>
    </w:p>
    <w:p>
      <w:pPr>
        <w:ind w:firstLine="420"/>
        <w:spacing w:line="360" w:lineRule="exact"/>
        <w:rPr>
          <w:szCs w:val="21"/>
        </w:rPr>
      </w:pPr>
      <w:r>
        <w:rPr>
          <w:szCs w:val="21"/>
        </w:rPr>
        <w:t xml:space="preserve">1、愿意按照磋商采购文件的一切要求，提供以上所有工程服务，总价格及明细见《磋商采购响应报价表》。</w:t>
      </w:r>
      <w:r/>
    </w:p>
    <w:p>
      <w:pPr>
        <w:ind w:firstLine="420"/>
        <w:spacing w:line="360" w:lineRule="exact"/>
        <w:rPr>
          <w:szCs w:val="21"/>
        </w:rPr>
      </w:pPr>
      <w:r>
        <w:rPr>
          <w:szCs w:val="21"/>
        </w:rPr>
        <w:t xml:space="preserve">2、如果我们的响应文件被接受，我们将严格履行磋商采购文件中规定的每一项要求，按期、按质、按量履行服务义务。</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3、我方同意按磋商采购文件中的规定，我方的响应文件有效期限为磋商开始后</w:t>
      </w:r>
      <w:r>
        <w:rPr>
          <w:rFonts w:hint="eastAsia" w:ascii="Times New Roman" w:hAnsi="Times New Roman" w:eastAsia="宋体"/>
          <w:sz w:val="21"/>
          <w:lang w:val="zh-CN"/>
        </w:rPr>
        <w:t xml:space="preserve">60</w:t>
      </w:r>
      <w:r>
        <w:rPr>
          <w:rFonts w:ascii="Times New Roman" w:hAnsi="Times New Roman" w:eastAsia="宋体"/>
          <w:sz w:val="21"/>
          <w:lang w:val="zh-CN"/>
        </w:rPr>
        <w:t xml:space="preserve">天</w:t>
      </w:r>
      <w:r>
        <w:rPr>
          <w:rFonts w:hint="eastAsia" w:ascii="Times New Roman" w:hAnsi="Times New Roman" w:eastAsia="宋体"/>
          <w:sz w:val="21"/>
          <w:lang w:val="zh-CN"/>
        </w:rPr>
        <w:t xml:space="preserve">。</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5、我方认为贵方有权决定成交者，还认为贵方有权接受或拒绝所有的供应商成交。</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6、我方愿意遵守磋商采购文件中所列的收费标准。</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7、我方承诺该项磋商开始后的全过程中保持有效，不作任何更改和变动。我方同意被确定成交后若不履行我方</w:t>
      </w:r>
      <w:r>
        <w:rPr>
          <w:rFonts w:ascii="Times New Roman" w:hAnsi="宋体" w:eastAsia="宋体"/>
          <w:sz w:val="21"/>
          <w:lang w:val="zh-CN"/>
        </w:rPr>
        <w:t xml:space="preserve">响应文件</w:t>
      </w:r>
      <w:r>
        <w:rPr>
          <w:rFonts w:ascii="Times New Roman" w:hAnsi="Times New Roman" w:eastAsia="宋体"/>
          <w:sz w:val="21"/>
          <w:lang w:val="zh-CN"/>
        </w:rPr>
        <w:t xml:space="preserve">的内容要求和各项承诺及义务的即被视为违约，我方成交资格将被取消。</w:t>
      </w:r>
      <w:r/>
    </w:p>
    <w:p>
      <w:pPr>
        <w:pStyle w:val="947"/>
        <w:ind w:firstLine="420"/>
        <w:spacing w:line="400" w:lineRule="exact"/>
        <w:rPr>
          <w:rFonts w:ascii="Times New Roman" w:hAnsi="Times New Roman" w:eastAsia="宋体"/>
          <w:sz w:val="21"/>
          <w:lang w:val="zh-CN"/>
        </w:rPr>
      </w:pPr>
      <w:r>
        <w:rPr>
          <w:rFonts w:ascii="Times New Roman" w:hAnsi="Times New Roman" w:eastAsia="宋体"/>
          <w:sz w:val="21"/>
          <w:lang w:val="zh-CN"/>
        </w:rPr>
        <w:t xml:space="preserve">8、我方同意我方若无法按约定条款履行义务等行为，采购方有权取消我方的成交资格。</w:t>
      </w:r>
      <w:r/>
    </w:p>
    <w:p>
      <w:pPr>
        <w:pStyle w:val="944"/>
        <w:rPr>
          <w:lang w:val="zh-CN"/>
        </w:rPr>
      </w:pPr>
      <w:r>
        <w:rPr>
          <w:lang w:val="zh-CN"/>
        </w:rPr>
        <w:t xml:space="preserve">9、如果我方被确定成交，我方愿意在签订合同时按国家计委关于印发《招标代理服务收费管理暂行办法》的通知规定的收费标准支付成交，</w:t>
      </w:r>
      <w:r>
        <w:rPr>
          <w:rFonts w:hint="eastAsia"/>
        </w:rPr>
        <w:t xml:space="preserve">如未按规定缴纳中标服务费，招标代理机构可提出诉讼的权力</w:t>
      </w:r>
      <w:r>
        <w:t xml:space="preserve">；</w:t>
      </w:r>
      <w:r/>
    </w:p>
    <w:p>
      <w:pPr>
        <w:pStyle w:val="947"/>
        <w:ind w:firstLine="420"/>
        <w:spacing w:line="400" w:lineRule="exact"/>
        <w:rPr>
          <w:rFonts w:ascii="Times New Roman" w:hAnsi="Times New Roman" w:eastAsia="宋体"/>
          <w:sz w:val="21"/>
        </w:rPr>
      </w:pPr>
      <w:r>
        <w:rPr>
          <w:rFonts w:ascii="Times New Roman" w:hAnsi="Times New Roman" w:eastAsia="宋体"/>
          <w:sz w:val="21"/>
        </w:rPr>
        <w:t xml:space="preserve">10、与本磋商有关的通讯地址：</w:t>
      </w:r>
      <w:r/>
    </w:p>
    <w:p>
      <w:pPr>
        <w:pStyle w:val="947"/>
        <w:ind w:firstLine="420"/>
        <w:spacing w:line="400" w:lineRule="exact"/>
        <w:rPr>
          <w:rFonts w:ascii="Times New Roman" w:hAnsi="Times New Roman" w:eastAsia="宋体"/>
          <w:sz w:val="21"/>
          <w:u w:val="single"/>
        </w:rPr>
      </w:pPr>
      <w:r>
        <w:rPr>
          <w:rFonts w:ascii="Times New Roman" w:hAnsi="Times New Roman" w:eastAsia="宋体"/>
          <w:sz w:val="21"/>
        </w:rPr>
        <w:t xml:space="preserve">单    位： </w:t>
      </w:r>
      <w:r>
        <w:rPr>
          <w:rFonts w:ascii="Times New Roman" w:hAnsi="Times New Roman" w:eastAsia="宋体"/>
          <w:sz w:val="21"/>
          <w:u w:val="single"/>
        </w:rPr>
        <w:t xml:space="preserve">                                </w:t>
      </w:r>
      <w:r>
        <w:rPr>
          <w:rFonts w:ascii="Times New Roman" w:hAnsi="Times New Roman" w:eastAsia="宋体"/>
          <w:sz w:val="21"/>
        </w:rPr>
        <w:t xml:space="preserve">联 系 人：</w:t>
      </w:r>
      <w:r>
        <w:rPr>
          <w:rFonts w:ascii="Times New Roman" w:hAnsi="Times New Roman" w:eastAsia="宋体"/>
          <w:sz w:val="21"/>
          <w:u w:val="single"/>
        </w:rPr>
        <w:t xml:space="preserve">                   </w:t>
      </w:r>
      <w:r/>
    </w:p>
    <w:p>
      <w:pPr>
        <w:pStyle w:val="947"/>
        <w:ind w:firstLine="420"/>
        <w:spacing w:line="400" w:lineRule="exact"/>
        <w:rPr>
          <w:rFonts w:ascii="Times New Roman" w:hAnsi="Times New Roman" w:eastAsia="宋体"/>
          <w:sz w:val="21"/>
          <w:u w:val="single"/>
        </w:rPr>
      </w:pPr>
      <w:r>
        <w:rPr>
          <w:rFonts w:ascii="Times New Roman" w:hAnsi="Times New Roman" w:eastAsia="宋体"/>
          <w:sz w:val="21"/>
        </w:rPr>
        <w:t xml:space="preserve">地    址：</w:t>
      </w:r>
      <w:r>
        <w:rPr>
          <w:rFonts w:ascii="Times New Roman" w:hAnsi="Times New Roman" w:eastAsia="宋体"/>
          <w:sz w:val="21"/>
          <w:u w:val="single"/>
        </w:rPr>
        <w:t xml:space="preserve">                                </w:t>
      </w:r>
      <w:r>
        <w:rPr>
          <w:rFonts w:ascii="Times New Roman" w:hAnsi="Times New Roman" w:eastAsia="宋体"/>
          <w:sz w:val="21"/>
        </w:rPr>
        <w:t xml:space="preserve"> 邮政编码：</w:t>
      </w:r>
      <w:r>
        <w:rPr>
          <w:rFonts w:ascii="Times New Roman" w:hAnsi="Times New Roman" w:eastAsia="宋体"/>
          <w:sz w:val="21"/>
          <w:u w:val="single"/>
        </w:rPr>
        <w:t xml:space="preserve">                   </w:t>
      </w:r>
      <w:r/>
    </w:p>
    <w:p>
      <w:pPr>
        <w:pStyle w:val="947"/>
        <w:ind w:firstLine="420"/>
        <w:spacing w:line="400" w:lineRule="exact"/>
        <w:rPr>
          <w:rFonts w:ascii="Times New Roman" w:hAnsi="Times New Roman" w:eastAsia="宋体"/>
          <w:sz w:val="21"/>
          <w:u w:val="single"/>
        </w:rPr>
      </w:pPr>
      <w:r>
        <w:rPr>
          <w:rFonts w:ascii="Times New Roman" w:hAnsi="Times New Roman" w:eastAsia="宋体"/>
          <w:sz w:val="21"/>
        </w:rPr>
        <w:t xml:space="preserve">联系电话：</w:t>
      </w:r>
      <w:r>
        <w:rPr>
          <w:rFonts w:ascii="Times New Roman" w:hAnsi="Times New Roman" w:eastAsia="宋体"/>
          <w:sz w:val="21"/>
          <w:u w:val="single"/>
        </w:rPr>
        <w:t xml:space="preserve">                                </w:t>
      </w:r>
      <w:r>
        <w:rPr>
          <w:rFonts w:ascii="Times New Roman" w:hAnsi="Times New Roman" w:eastAsia="宋体"/>
          <w:sz w:val="21"/>
        </w:rPr>
        <w:t xml:space="preserve"> 传    真：</w:t>
      </w:r>
      <w:r>
        <w:rPr>
          <w:rFonts w:ascii="Times New Roman" w:hAnsi="Times New Roman" w:eastAsia="宋体"/>
          <w:sz w:val="21"/>
          <w:u w:val="single"/>
        </w:rPr>
        <w:t xml:space="preserve">                   </w:t>
      </w:r>
      <w:r/>
    </w:p>
    <w:p>
      <w:pPr>
        <w:pStyle w:val="947"/>
        <w:ind w:firstLine="425"/>
        <w:spacing w:line="400" w:lineRule="exact"/>
        <w:rPr>
          <w:rFonts w:ascii="Times New Roman" w:hAnsi="Times New Roman" w:eastAsia="宋体"/>
          <w:sz w:val="21"/>
        </w:rPr>
      </w:pPr>
      <w:r>
        <w:rPr>
          <w:rFonts w:ascii="Times New Roman" w:hAnsi="Times New Roman" w:eastAsia="宋体"/>
          <w:sz w:val="21"/>
        </w:rPr>
      </w:r>
      <w:r/>
    </w:p>
    <w:p>
      <w:pPr>
        <w:pStyle w:val="947"/>
        <w:ind w:firstLine="425"/>
        <w:spacing w:line="400" w:lineRule="exact"/>
        <w:rPr>
          <w:rFonts w:ascii="Times New Roman" w:hAnsi="Times New Roman" w:eastAsia="宋体"/>
          <w:sz w:val="21"/>
        </w:rPr>
      </w:pPr>
      <w:r>
        <w:rPr>
          <w:rFonts w:ascii="Times New Roman" w:hAnsi="Times New Roman" w:eastAsia="宋体"/>
          <w:sz w:val="21"/>
        </w:rPr>
        <w:t xml:space="preserve">供应商名称：（单位盖章）</w:t>
      </w:r>
      <w:r/>
    </w:p>
    <w:p>
      <w:pPr>
        <w:pStyle w:val="947"/>
        <w:ind w:firstLine="425"/>
        <w:spacing w:line="400" w:lineRule="exact"/>
        <w:rPr>
          <w:rFonts w:ascii="Times New Roman" w:hAnsi="Times New Roman" w:eastAsia="宋体"/>
          <w:sz w:val="21"/>
        </w:rPr>
      </w:pPr>
      <w:r>
        <w:rPr>
          <w:rFonts w:ascii="Times New Roman" w:hAnsi="Times New Roman" w:eastAsia="宋体"/>
          <w:sz w:val="21"/>
        </w:rPr>
      </w:r>
      <w:r/>
    </w:p>
    <w:p>
      <w:pPr>
        <w:ind w:firstLine="420"/>
        <w:spacing w:line="400" w:lineRule="exact"/>
      </w:pPr>
      <w:r>
        <w:t xml:space="preserve">供应商法定代表人或授权委托人：（签字或签章）               </w:t>
      </w:r>
      <w:r/>
    </w:p>
    <w:p>
      <w:pPr>
        <w:ind w:firstLine="420"/>
        <w:spacing w:line="360" w:lineRule="auto"/>
        <w:rPr>
          <w:rFonts w:ascii="宋体" w:hAnsi="宋体" w:cs="宋体"/>
          <w:szCs w:val="21"/>
          <w:lang w:val="zh-CN"/>
        </w:rPr>
      </w:pPr>
      <w:r>
        <w:t xml:space="preserve">年     月     日</w:t>
      </w:r>
      <w:r/>
    </w:p>
    <w:p>
      <w:pPr>
        <w:spacing w:line="360" w:lineRule="auto"/>
        <w:rPr>
          <w:rFonts w:ascii="宋体" w:hAnsi="宋体"/>
          <w:sz w:val="24"/>
          <w:szCs w:val="24"/>
        </w:rPr>
      </w:pPr>
      <w:r>
        <w:rPr>
          <w:rFonts w:hint="eastAsia" w:ascii="宋体" w:hAnsi="宋体"/>
          <w:sz w:val="24"/>
          <w:szCs w:val="24"/>
        </w:rPr>
        <w:t xml:space="preserve"> </w:t>
      </w:r>
      <w:r/>
    </w:p>
    <w:p>
      <w:pPr>
        <w:pStyle w:val="914"/>
      </w:pPr>
      <w:r>
        <w:rPr>
          <w:rFonts w:hint="eastAsia"/>
        </w:rPr>
        <w:t xml:space="preserve">附件3：磋商响应报价表（第一次报价）</w:t>
      </w:r>
      <w:r/>
    </w:p>
    <w:p>
      <w:pPr>
        <w:jc w:val="center"/>
        <w:spacing w:line="360" w:lineRule="auto"/>
        <w:rPr>
          <w:rFonts w:ascii="宋体" w:hAnsi="宋体"/>
          <w:b/>
          <w:bCs/>
          <w:szCs w:val="21"/>
        </w:rPr>
      </w:pPr>
      <w:r>
        <w:rPr>
          <w:rFonts w:hint="eastAsia" w:ascii="宋体" w:hAnsi="宋体"/>
          <w:b/>
          <w:bCs/>
          <w:szCs w:val="21"/>
        </w:rPr>
        <w:t xml:space="preserve">磋商响应报价表（第一次报价）</w:t>
      </w:r>
      <w:r/>
    </w:p>
    <w:p>
      <w:pPr>
        <w:ind w:firstLine="420"/>
        <w:spacing w:line="360" w:lineRule="auto"/>
        <w:rPr>
          <w:rFonts w:ascii="宋体" w:hAnsi="宋体"/>
          <w:szCs w:val="21"/>
        </w:rPr>
      </w:pPr>
      <w:r>
        <w:rPr>
          <w:rFonts w:ascii="宋体" w:hAnsi="宋体"/>
          <w:szCs w:val="21"/>
        </w:rPr>
        <w:t xml:space="preserve">采购编号：</w:t>
      </w:r>
      <w:r>
        <w:rPr>
          <w:rFonts w:hint="eastAsia" w:ascii="宋体" w:hAnsi="宋体"/>
          <w:szCs w:val="21"/>
        </w:rPr>
        <w:t xml:space="preserve">       号</w:t>
      </w:r>
      <w:r/>
    </w:p>
    <w:p>
      <w:pPr>
        <w:ind w:firstLine="420"/>
        <w:spacing w:line="360" w:lineRule="auto"/>
        <w:rPr>
          <w:rFonts w:ascii="宋体" w:hAnsi="宋体"/>
          <w:szCs w:val="21"/>
          <w:u w:val="single"/>
        </w:rPr>
      </w:pPr>
      <w:r>
        <w:rPr>
          <w:rFonts w:hint="eastAsia" w:ascii="宋体" w:hAnsi="宋体"/>
          <w:szCs w:val="21"/>
        </w:rPr>
        <w:t xml:space="preserve">磋商响应</w:t>
      </w:r>
      <w:r>
        <w:rPr>
          <w:rFonts w:ascii="宋体" w:hAnsi="宋体"/>
          <w:szCs w:val="21"/>
        </w:rPr>
        <w:t xml:space="preserve">单位（盖章）：</w:t>
      </w:r>
      <w:r>
        <w:rPr>
          <w:rFonts w:ascii="宋体" w:hAnsi="宋体"/>
          <w:szCs w:val="21"/>
          <w:u w:val="single"/>
        </w:rPr>
        <w:t xml:space="preserve">             </w:t>
      </w:r>
      <w:r/>
    </w:p>
    <w:tbl>
      <w:tblPr>
        <w:tblStyle w:val="74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6"/>
        <w:gridCol w:w="1846"/>
        <w:gridCol w:w="4159"/>
        <w:gridCol w:w="1606"/>
      </w:tblGrid>
      <w:tr>
        <w:trPr>
          <w:jc w:val="center"/>
          <w:trHeight w:val="961"/>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工程名称</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磋商响应报价</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9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spacing w:line="9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spacing w:line="9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spacing w:line="960" w:lineRule="auto"/>
              <w:rPr>
                <w:rFonts w:ascii="宋体" w:hAnsi="宋体"/>
                <w:szCs w:val="21"/>
              </w:rPr>
            </w:pPr>
            <w:r>
              <w:rPr>
                <w:rFonts w:ascii="宋体" w:hAnsi="宋体"/>
                <w:szCs w:val="21"/>
              </w:rPr>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磋商响应总报价：人民币（大写）：</w:t>
            </w:r>
            <w:r/>
          </w:p>
          <w:p>
            <w:pPr>
              <w:ind w:firstLine="2310"/>
              <w:rPr>
                <w:rFonts w:ascii="宋体" w:hAnsi="宋体" w:cs="宋体"/>
                <w:szCs w:val="21"/>
                <w:lang w:val="zh-CN"/>
              </w:rPr>
            </w:pPr>
            <w:r>
              <w:rPr>
                <w:rFonts w:ascii="宋体" w:hAnsi="宋体"/>
                <w:bCs/>
                <w:szCs w:val="21"/>
              </w:rPr>
              <w:t xml:space="preserve">（</w:t>
            </w:r>
            <w:r>
              <w:rPr>
                <w:rFonts w:hint="eastAsia" w:ascii="宋体" w:hAnsi="宋体"/>
                <w:bCs/>
                <w:szCs w:val="21"/>
              </w:rPr>
              <w:t xml:space="preserve">小写）</w:t>
            </w:r>
            <w:r>
              <w:rPr>
                <w:rFonts w:ascii="宋体" w:hAnsi="宋体"/>
                <w:bCs/>
                <w:szCs w:val="21"/>
              </w:rPr>
              <w:t xml:space="preserve">¥：</w:t>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szCs w:val="21"/>
              </w:rPr>
            </w:pPr>
            <w:r>
              <w:rPr>
                <w:rFonts w:hint="eastAsia" w:ascii="宋体" w:hAnsi="宋体"/>
                <w:szCs w:val="21"/>
              </w:rPr>
              <w:t xml:space="preserve">工期：</w:t>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szCs w:val="21"/>
                <w:lang w:val="zh-CN"/>
              </w:rPr>
            </w:pPr>
            <w:r>
              <w:rPr>
                <w:rFonts w:hint="eastAsia" w:ascii="宋体" w:hAnsi="宋体"/>
                <w:szCs w:val="21"/>
              </w:rPr>
              <w:t xml:space="preserve">工程质量标准：</w:t>
            </w:r>
            <w:r/>
          </w:p>
        </w:tc>
      </w:tr>
      <w:tr>
        <w:trPr>
          <w:jc w:val="center"/>
          <w:trHeight w:val="561"/>
        </w:trPr>
        <w:tc>
          <w:tcPr>
            <w:gridSpan w:val="4"/>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rPr>
                <w:rFonts w:ascii="宋体" w:hAnsi="宋体" w:cs="宋体"/>
                <w:szCs w:val="21"/>
                <w:lang w:val="zh-CN"/>
              </w:rPr>
            </w:pPr>
            <w:r>
              <w:rPr>
                <w:rFonts w:hint="eastAsia" w:ascii="宋体" w:hAnsi="宋体"/>
                <w:szCs w:val="21"/>
              </w:rPr>
              <w:t xml:space="preserve">备注：</w:t>
            </w:r>
            <w:r/>
          </w:p>
        </w:tc>
      </w:tr>
    </w:tbl>
    <w:p>
      <w:pPr>
        <w:ind w:firstLine="420"/>
        <w:spacing w:line="360" w:lineRule="auto"/>
        <w:rPr>
          <w:rFonts w:ascii="宋体" w:hAnsi="宋体"/>
          <w:spacing w:val="20"/>
          <w:szCs w:val="21"/>
        </w:rPr>
      </w:pPr>
      <w:r>
        <w:rPr>
          <w:rFonts w:hint="eastAsia" w:ascii="宋体" w:hAnsi="宋体" w:cs="宋体"/>
          <w:bCs/>
          <w:szCs w:val="21"/>
          <w:lang w:val="zh-CN"/>
        </w:rPr>
        <w:t xml:space="preserve">注：1、报价明细表自制。</w:t>
      </w:r>
      <w:r/>
    </w:p>
    <w:p>
      <w:pPr>
        <w:ind w:firstLine="875"/>
        <w:spacing w:line="360" w:lineRule="auto"/>
        <w:rPr>
          <w:rFonts w:ascii="宋体" w:hAnsi="宋体"/>
          <w:spacing w:val="20"/>
          <w:szCs w:val="21"/>
        </w:rPr>
      </w:pPr>
      <w:r>
        <w:rPr>
          <w:rFonts w:hint="eastAsia" w:ascii="宋体" w:hAnsi="宋体"/>
          <w:spacing w:val="20"/>
          <w:szCs w:val="21"/>
        </w:rPr>
        <w:t xml:space="preserve">2、上述报价包含一切由供方承担的费用。</w:t>
      </w:r>
      <w:r/>
    </w:p>
    <w:p>
      <w:pPr>
        <w:ind w:firstLine="878"/>
        <w:spacing w:line="360" w:lineRule="auto"/>
        <w:rPr>
          <w:rFonts w:ascii="Tahoma" w:hAnsi="Tahoma"/>
          <w:b/>
          <w:sz w:val="24"/>
          <w:szCs w:val="24"/>
        </w:rPr>
      </w:pPr>
      <w:r>
        <w:rPr>
          <w:rFonts w:hint="eastAsia" w:ascii="宋体" w:hAnsi="宋体"/>
          <w:b/>
          <w:spacing w:val="20"/>
          <w:szCs w:val="21"/>
        </w:rPr>
        <w:t xml:space="preserve">3、本报价表后应附工程量清单报价表</w:t>
      </w:r>
      <w:r/>
    </w:p>
    <w:p>
      <w:pPr>
        <w:spacing w:line="360" w:lineRule="auto"/>
        <w:rPr>
          <w:rFonts w:ascii="宋体" w:hAnsi="宋体"/>
          <w:spacing w:val="20"/>
          <w:szCs w:val="21"/>
        </w:rPr>
      </w:pPr>
      <w:r>
        <w:rPr>
          <w:rFonts w:ascii="宋体" w:hAnsi="宋体"/>
          <w:spacing w:val="20"/>
          <w:szCs w:val="21"/>
        </w:rPr>
      </w:r>
      <w:r/>
    </w:p>
    <w:p>
      <w:pPr>
        <w:ind w:firstLine="502"/>
        <w:spacing w:line="360" w:lineRule="auto"/>
        <w:rPr>
          <w:rFonts w:ascii="宋体" w:hAnsi="宋体" w:cs="宋体"/>
          <w:szCs w:val="21"/>
          <w:lang w:val="zh-CN"/>
        </w:rPr>
      </w:pPr>
      <w:r>
        <w:rPr>
          <w:rFonts w:ascii="宋体" w:hAnsi="宋体" w:cs="宋体"/>
          <w:szCs w:val="21"/>
          <w:lang w:val="zh-CN"/>
        </w:rPr>
      </w:r>
      <w:r/>
    </w:p>
    <w:p>
      <w:pPr>
        <w:pStyle w:val="944"/>
        <w:rPr>
          <w:lang w:val="zh-CN"/>
        </w:rPr>
      </w:pPr>
      <w:r>
        <w:rPr>
          <w:rFonts w:hint="eastAsia"/>
          <w:lang w:val="zh-CN"/>
        </w:rPr>
        <w:t xml:space="preserve">供应商：（单位盖章）</w:t>
      </w:r>
      <w:r/>
    </w:p>
    <w:p>
      <w:pPr>
        <w:ind w:firstLine="505"/>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505"/>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ind w:firstLine="505"/>
        <w:spacing w:line="360" w:lineRule="auto"/>
        <w:rPr>
          <w:rFonts w:ascii="宋体" w:hAnsi="宋体" w:cs="宋体"/>
          <w:szCs w:val="21"/>
          <w:lang w:val="zh-CN"/>
        </w:rPr>
      </w:pPr>
      <w:r>
        <w:rPr>
          <w:rFonts w:hint="eastAsia" w:ascii="宋体" w:hAnsi="宋体" w:cs="宋体"/>
          <w:szCs w:val="21"/>
          <w:lang w:val="zh-CN"/>
        </w:rPr>
        <w:t xml:space="preserve">联系电话：</w:t>
      </w:r>
      <w:r/>
    </w:p>
    <w:p>
      <w:pPr>
        <w:spacing w:line="560" w:lineRule="exact"/>
        <w:rPr>
          <w:rFonts w:ascii="宋体" w:hAnsi="宋体"/>
          <w:szCs w:val="21"/>
        </w:rPr>
      </w:pPr>
      <w:r>
        <w:rPr>
          <w:rFonts w:ascii="宋体" w:hAnsi="宋体"/>
          <w:szCs w:val="21"/>
        </w:rPr>
      </w:r>
      <w:r/>
    </w:p>
    <w:p>
      <w:pPr>
        <w:spacing w:line="560" w:lineRule="exact"/>
        <w:rPr>
          <w:rFonts w:ascii="宋体" w:hAnsi="宋体"/>
          <w:szCs w:val="21"/>
        </w:rPr>
      </w:pPr>
      <w:r>
        <w:rPr>
          <w:rFonts w:ascii="宋体" w:hAnsi="宋体"/>
          <w:szCs w:val="21"/>
        </w:rPr>
      </w:r>
      <w:r/>
    </w:p>
    <w:p>
      <w:pPr>
        <w:spacing w:line="560" w:lineRule="exact"/>
        <w:rPr>
          <w:rFonts w:ascii="宋体" w:hAnsi="宋体"/>
          <w:szCs w:val="21"/>
        </w:rPr>
      </w:pPr>
      <w:r>
        <w:rPr>
          <w:rFonts w:ascii="宋体" w:hAnsi="宋体"/>
          <w:szCs w:val="21"/>
        </w:rPr>
        <w:br w:type="page" w:clear="all"/>
      </w:r>
      <w:r/>
    </w:p>
    <w:p>
      <w:pPr>
        <w:spacing w:line="400" w:lineRule="exact"/>
        <w:rPr>
          <w:rFonts w:hAnsi="宋体"/>
          <w:color w:val="000000"/>
          <w:szCs w:val="21"/>
        </w:rPr>
      </w:pPr>
      <w:r>
        <w:rPr>
          <w:rFonts w:hint="eastAsia"/>
        </w:rPr>
        <w:t xml:space="preserve">附件4：</w:t>
      </w:r>
      <w:r>
        <w:rPr>
          <w:rFonts w:hAnsi="宋体"/>
          <w:color w:val="000000"/>
          <w:szCs w:val="21"/>
        </w:rPr>
        <w:t xml:space="preserve">偏离表</w:t>
      </w:r>
      <w:r/>
    </w:p>
    <w:p>
      <w:pPr>
        <w:jc w:val="center"/>
        <w:spacing w:line="380" w:lineRule="exact"/>
        <w:rPr>
          <w:rFonts w:ascii="Calibri" w:hAnsi="Calibri"/>
          <w:b/>
          <w:bCs/>
          <w:sz w:val="24"/>
          <w:szCs w:val="24"/>
        </w:rPr>
      </w:pPr>
      <w:r>
        <w:rPr>
          <w:rFonts w:hint="eastAsia" w:ascii="Calibri" w:hAnsi="Calibri"/>
          <w:b/>
          <w:bCs/>
          <w:sz w:val="24"/>
          <w:szCs w:val="24"/>
        </w:rPr>
        <w:t xml:space="preserve">服务（技术）偏离表</w:t>
      </w:r>
      <w:r/>
    </w:p>
    <w:tbl>
      <w:tblPr>
        <w:tblStyle w:val="74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1762"/>
        <w:gridCol w:w="1562"/>
        <w:gridCol w:w="1562"/>
        <w:gridCol w:w="1561"/>
        <w:gridCol w:w="1713"/>
      </w:tblGrid>
      <w:tr>
        <w:trPr>
          <w:trHeight w:val="676"/>
        </w:trPr>
        <w:tc>
          <w:tcPr>
            <w:tcW w:w="1360"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序号</w:t>
            </w:r>
            <w:r/>
          </w:p>
        </w:tc>
        <w:tc>
          <w:tcPr>
            <w:tcW w:w="1762"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名称</w:t>
            </w:r>
            <w:r/>
          </w:p>
        </w:tc>
        <w:tc>
          <w:tcPr>
            <w:tcW w:w="15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招标要求</w:t>
            </w:r>
            <w:r/>
          </w:p>
        </w:tc>
        <w:tc>
          <w:tcPr>
            <w:tcW w:w="15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投标要求</w:t>
            </w:r>
            <w:r/>
          </w:p>
        </w:tc>
        <w:tc>
          <w:tcPr>
            <w:tcW w:w="156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偏离/响应</w:t>
            </w:r>
            <w:r/>
          </w:p>
        </w:tc>
        <w:tc>
          <w:tcPr>
            <w:tcW w:w="1713"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说明</w:t>
            </w:r>
            <w:r/>
          </w:p>
        </w:tc>
      </w:tr>
      <w:tr>
        <w:trPr>
          <w:trHeight w:val="676"/>
        </w:trPr>
        <w:tc>
          <w:tcPr>
            <w:tcW w:w="1360"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762"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56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713"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trHeight w:val="676"/>
        </w:trPr>
        <w:tc>
          <w:tcPr>
            <w:tcW w:w="1360"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r>
      <w:tr>
        <w:trPr>
          <w:trHeight w:val="685"/>
        </w:trPr>
        <w:tc>
          <w:tcPr>
            <w:tcW w:w="1360"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ind w:firstLine="480"/>
              <w:jc w:val="center"/>
              <w:spacing w:line="360" w:lineRule="auto"/>
              <w:rPr>
                <w:rFonts w:ascii="宋体" w:hAnsi="宋体" w:cs="宋体"/>
                <w:sz w:val="24"/>
                <w:szCs w:val="24"/>
              </w:rPr>
            </w:pPr>
            <w:r>
              <w:rPr>
                <w:rFonts w:ascii="宋体" w:hAnsi="宋体" w:cs="宋体"/>
                <w:sz w:val="24"/>
                <w:szCs w:val="24"/>
              </w:rPr>
            </w:r>
            <w:r/>
          </w:p>
        </w:tc>
      </w:tr>
    </w:tbl>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Cs w:val="21"/>
        </w:rPr>
      </w:pPr>
      <w:r>
        <w:rPr>
          <w:rFonts w:hint="eastAsia" w:ascii="宋体" w:hAnsi="宋体" w:cs="宋体"/>
          <w:szCs w:val="21"/>
        </w:rPr>
        <w:t xml:space="preserve">注：</w:t>
      </w:r>
      <w:r/>
    </w:p>
    <w:p>
      <w:pPr>
        <w:spacing w:line="360" w:lineRule="auto"/>
        <w:rPr>
          <w:rFonts w:ascii="宋体" w:hAnsi="宋体"/>
          <w:szCs w:val="21"/>
        </w:rPr>
      </w:pPr>
      <w:r>
        <w:rPr>
          <w:rFonts w:hint="eastAsia" w:ascii="宋体" w:hAnsi="宋体"/>
          <w:szCs w:val="21"/>
        </w:rPr>
        <w:t xml:space="preserve">1、对照采购文件要求，所提供的服务与采购文件的规定有偏离的，应在此表中申明与招标要求的偏差和例外。</w:t>
      </w:r>
      <w:r/>
    </w:p>
    <w:p>
      <w:pPr>
        <w:spacing w:line="360" w:lineRule="auto"/>
        <w:rPr>
          <w:rFonts w:ascii="宋体" w:hAnsi="宋体"/>
          <w:szCs w:val="21"/>
        </w:rPr>
      </w:pPr>
      <w:r>
        <w:rPr>
          <w:rFonts w:hint="eastAsia" w:ascii="宋体" w:hAnsi="宋体"/>
          <w:szCs w:val="21"/>
        </w:rPr>
        <w:t xml:space="preserve">2、未在上表中说明的，如在投标文件其他内容中已有文字说明的，则以已有文字说明为准，否则，将被认为完全响应采购文件的规定。但该表不作为投标人对所投服务要求详细描述和说明的替代。</w:t>
      </w:r>
      <w:r/>
    </w:p>
    <w:p>
      <w:pPr>
        <w:ind w:firstLine="435"/>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spacing w:line="400" w:lineRule="exact"/>
        <w:rPr>
          <w:rFonts w:ascii="宋体" w:hAnsi="宋体"/>
          <w:b/>
          <w:color w:val="000000"/>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widowControl/>
        <w:rPr>
          <w:rFonts w:ascii="Calibri" w:hAnsi="Calibri"/>
          <w:b/>
          <w:bCs/>
          <w:sz w:val="24"/>
          <w:szCs w:val="24"/>
        </w:rPr>
      </w:pPr>
      <w:r>
        <w:rPr>
          <w:rFonts w:hint="eastAsia" w:ascii="宋体" w:hAnsi="宋体"/>
          <w:szCs w:val="21"/>
        </w:rPr>
        <w:br w:type="page" w:clear="all"/>
      </w:r>
      <w:r>
        <w:rPr>
          <w:rFonts w:hint="eastAsia" w:ascii="Calibri" w:hAnsi="Calibri"/>
          <w:b/>
          <w:bCs/>
          <w:sz w:val="24"/>
          <w:szCs w:val="24"/>
        </w:rPr>
        <w:t xml:space="preserve">（2）商务条款偏离表</w:t>
      </w:r>
      <w:r/>
    </w:p>
    <w:tbl>
      <w:tblPr>
        <w:tblStyle w:val="74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42"/>
        <w:gridCol w:w="2691"/>
        <w:gridCol w:w="2712"/>
        <w:gridCol w:w="1098"/>
      </w:tblGrid>
      <w:tr>
        <w:trPr>
          <w:jc w:val="center"/>
        </w:trPr>
        <w:tc>
          <w:tcPr>
            <w:tcW w:w="971" w:type="dxa"/>
            <w:vAlign w:val="center"/>
            <w:textDirection w:val="lrTb"/>
            <w:noWrap w:val="false"/>
          </w:tcPr>
          <w:p>
            <w:pPr>
              <w:jc w:val="center"/>
              <w:spacing w:before="156" w:after="156"/>
              <w:rPr>
                <w:rFonts w:ascii="Calibri" w:hAnsi="Calibri"/>
                <w:szCs w:val="21"/>
              </w:rPr>
            </w:pPr>
            <w:r>
              <w:rPr>
                <w:rFonts w:hint="eastAsia" w:ascii="Calibri" w:hAnsi="Calibri"/>
                <w:szCs w:val="21"/>
              </w:rPr>
              <w:t xml:space="preserve">序号</w:t>
            </w:r>
            <w:r/>
          </w:p>
        </w:tc>
        <w:tc>
          <w:tcPr>
            <w:tcW w:w="2242" w:type="dxa"/>
            <w:vAlign w:val="center"/>
            <w:textDirection w:val="lrTb"/>
            <w:noWrap w:val="false"/>
          </w:tcPr>
          <w:p>
            <w:pPr>
              <w:jc w:val="center"/>
              <w:spacing w:before="156" w:after="156"/>
              <w:rPr>
                <w:rFonts w:ascii="Calibri" w:hAnsi="Calibri"/>
                <w:szCs w:val="21"/>
              </w:rPr>
            </w:pPr>
            <w:r>
              <w:rPr>
                <w:rFonts w:hint="eastAsia" w:ascii="Calibri" w:hAnsi="Calibri"/>
                <w:szCs w:val="21"/>
              </w:rPr>
              <w:t xml:space="preserve">采购文件条目号</w:t>
            </w:r>
            <w:r/>
          </w:p>
        </w:tc>
        <w:tc>
          <w:tcPr>
            <w:tcW w:w="2691" w:type="dxa"/>
            <w:vAlign w:val="center"/>
            <w:textDirection w:val="lrTb"/>
            <w:noWrap w:val="false"/>
          </w:tcPr>
          <w:p>
            <w:pPr>
              <w:jc w:val="center"/>
              <w:spacing w:before="156" w:after="156"/>
              <w:rPr>
                <w:rFonts w:ascii="Calibri" w:hAnsi="Calibri"/>
                <w:szCs w:val="21"/>
              </w:rPr>
            </w:pPr>
            <w:r>
              <w:rPr>
                <w:rFonts w:hint="eastAsia" w:ascii="Calibri" w:hAnsi="Calibri"/>
                <w:szCs w:val="21"/>
              </w:rPr>
              <w:t xml:space="preserve">采购文件的商务条款</w:t>
            </w:r>
            <w:r/>
          </w:p>
        </w:tc>
        <w:tc>
          <w:tcPr>
            <w:tcW w:w="2712" w:type="dxa"/>
            <w:vAlign w:val="center"/>
            <w:textDirection w:val="lrTb"/>
            <w:noWrap w:val="false"/>
          </w:tcPr>
          <w:p>
            <w:pPr>
              <w:jc w:val="center"/>
              <w:spacing w:before="156" w:after="156"/>
              <w:rPr>
                <w:rFonts w:ascii="Calibri" w:hAnsi="Calibri"/>
                <w:szCs w:val="21"/>
              </w:rPr>
            </w:pPr>
            <w:r>
              <w:rPr>
                <w:rFonts w:hint="eastAsia" w:ascii="Calibri" w:hAnsi="Calibri"/>
                <w:szCs w:val="21"/>
              </w:rPr>
              <w:t xml:space="preserve">投标文件的商务条款</w:t>
            </w:r>
            <w:r/>
          </w:p>
        </w:tc>
        <w:tc>
          <w:tcPr>
            <w:tcW w:w="1098" w:type="dxa"/>
            <w:vAlign w:val="center"/>
            <w:textDirection w:val="lrTb"/>
            <w:noWrap w:val="false"/>
          </w:tcPr>
          <w:p>
            <w:pPr>
              <w:jc w:val="center"/>
              <w:spacing w:before="156" w:after="156"/>
              <w:rPr>
                <w:rFonts w:ascii="Calibri" w:hAnsi="Calibri"/>
                <w:szCs w:val="21"/>
              </w:rPr>
            </w:pPr>
            <w:r>
              <w:rPr>
                <w:rFonts w:hint="eastAsia" w:ascii="Calibri" w:hAnsi="Calibri"/>
                <w:szCs w:val="21"/>
              </w:rPr>
              <w:t xml:space="preserve">说明</w:t>
            </w:r>
            <w:r/>
          </w:p>
        </w:tc>
      </w:tr>
      <w:tr>
        <w:trPr>
          <w:jc w:val="center"/>
        </w:trPr>
        <w:tc>
          <w:tcPr>
            <w:tcW w:w="971" w:type="dxa"/>
            <w:vAlign w:val="top"/>
            <w:textDirection w:val="lrTb"/>
            <w:noWrap w:val="false"/>
          </w:tcPr>
          <w:p>
            <w:pPr>
              <w:jc w:val="center"/>
              <w:spacing w:before="156" w:after="156"/>
              <w:rPr>
                <w:rFonts w:ascii="Calibri" w:hAnsi="Calibri"/>
                <w:szCs w:val="21"/>
              </w:rPr>
            </w:pPr>
            <w:r>
              <w:rPr>
                <w:rFonts w:hint="eastAsia" w:ascii="Calibri" w:hAnsi="Calibri"/>
                <w:szCs w:val="21"/>
              </w:rPr>
              <w:t xml:space="preserve">1</w:t>
            </w:r>
            <w:r/>
          </w:p>
        </w:tc>
        <w:tc>
          <w:tcPr>
            <w:tcW w:w="2242" w:type="dxa"/>
            <w:vAlign w:val="top"/>
            <w:textDirection w:val="lrTb"/>
            <w:noWrap w:val="false"/>
          </w:tcPr>
          <w:p>
            <w:pPr>
              <w:jc w:val="center"/>
              <w:spacing w:before="156" w:after="156"/>
              <w:rPr>
                <w:rFonts w:ascii="Calibri" w:hAnsi="Calibri"/>
                <w:szCs w:val="21"/>
              </w:rPr>
            </w:pPr>
            <w:r>
              <w:rPr>
                <w:rFonts w:hint="eastAsia" w:ascii="Calibri" w:hAnsi="Calibri"/>
                <w:szCs w:val="21"/>
                <w:lang w:val="zh-CN"/>
              </w:rPr>
              <w:t xml:space="preserve">服务时间</w:t>
            </w:r>
            <w:r/>
          </w:p>
        </w:tc>
        <w:tc>
          <w:tcPr>
            <w:tcW w:w="2691"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2712"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1098" w:type="dxa"/>
            <w:vAlign w:val="center"/>
            <w:textDirection w:val="lrTb"/>
            <w:noWrap w:val="false"/>
          </w:tcPr>
          <w:p>
            <w:pPr>
              <w:jc w:val="center"/>
              <w:spacing w:before="156" w:after="156"/>
              <w:rPr>
                <w:rFonts w:ascii="Calibri" w:hAnsi="Calibri"/>
                <w:szCs w:val="21"/>
              </w:rPr>
            </w:pPr>
            <w:r>
              <w:rPr>
                <w:rFonts w:ascii="Calibri" w:hAnsi="Calibri"/>
                <w:szCs w:val="21"/>
              </w:rPr>
            </w:r>
            <w:r/>
          </w:p>
        </w:tc>
      </w:tr>
      <w:tr>
        <w:trPr>
          <w:jc w:val="center"/>
        </w:trPr>
        <w:tc>
          <w:tcPr>
            <w:tcW w:w="971" w:type="dxa"/>
            <w:vAlign w:val="top"/>
            <w:textDirection w:val="lrTb"/>
            <w:noWrap w:val="false"/>
          </w:tcPr>
          <w:p>
            <w:pPr>
              <w:jc w:val="center"/>
              <w:spacing w:before="156" w:after="156"/>
              <w:rPr>
                <w:rFonts w:ascii="Calibri" w:hAnsi="Calibri"/>
                <w:szCs w:val="21"/>
              </w:rPr>
            </w:pPr>
            <w:r>
              <w:rPr>
                <w:rFonts w:hint="eastAsia" w:ascii="Calibri" w:hAnsi="Calibri"/>
                <w:szCs w:val="21"/>
              </w:rPr>
              <w:t xml:space="preserve">2</w:t>
            </w:r>
            <w:r/>
          </w:p>
        </w:tc>
        <w:tc>
          <w:tcPr>
            <w:tcW w:w="2242" w:type="dxa"/>
            <w:vAlign w:val="top"/>
            <w:textDirection w:val="lrTb"/>
            <w:noWrap w:val="false"/>
          </w:tcPr>
          <w:p>
            <w:pPr>
              <w:jc w:val="center"/>
              <w:spacing w:before="156" w:after="156"/>
              <w:rPr>
                <w:rFonts w:ascii="Calibri" w:hAnsi="Calibri"/>
                <w:szCs w:val="21"/>
              </w:rPr>
            </w:pPr>
            <w:r>
              <w:rPr>
                <w:rFonts w:hint="eastAsia" w:ascii="Calibri" w:hAnsi="Calibri"/>
                <w:szCs w:val="21"/>
                <w:lang w:val="zh-CN"/>
              </w:rPr>
              <w:t xml:space="preserve">服务地点</w:t>
            </w:r>
            <w:r/>
          </w:p>
        </w:tc>
        <w:tc>
          <w:tcPr>
            <w:tcW w:w="2691"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2712"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1098" w:type="dxa"/>
            <w:vAlign w:val="center"/>
            <w:textDirection w:val="lrTb"/>
            <w:noWrap w:val="false"/>
          </w:tcPr>
          <w:p>
            <w:pPr>
              <w:jc w:val="center"/>
              <w:spacing w:before="156" w:after="156"/>
              <w:rPr>
                <w:rFonts w:ascii="Calibri" w:hAnsi="Calibri"/>
                <w:szCs w:val="21"/>
              </w:rPr>
            </w:pPr>
            <w:r>
              <w:rPr>
                <w:rFonts w:ascii="Calibri" w:hAnsi="Calibri"/>
                <w:szCs w:val="21"/>
              </w:rPr>
            </w:r>
            <w:r/>
          </w:p>
        </w:tc>
      </w:tr>
      <w:tr>
        <w:trPr>
          <w:jc w:val="center"/>
        </w:trPr>
        <w:tc>
          <w:tcPr>
            <w:tcW w:w="971" w:type="dxa"/>
            <w:vAlign w:val="top"/>
            <w:textDirection w:val="lrTb"/>
            <w:noWrap w:val="false"/>
          </w:tcPr>
          <w:p>
            <w:pPr>
              <w:jc w:val="center"/>
              <w:spacing w:before="156" w:after="156"/>
              <w:rPr>
                <w:rFonts w:ascii="Calibri" w:hAnsi="Calibri"/>
                <w:szCs w:val="21"/>
              </w:rPr>
            </w:pPr>
            <w:r>
              <w:rPr>
                <w:rFonts w:hint="eastAsia" w:ascii="Calibri" w:hAnsi="Calibri"/>
                <w:szCs w:val="21"/>
              </w:rPr>
              <w:t xml:space="preserve">3</w:t>
            </w:r>
            <w:r/>
          </w:p>
        </w:tc>
        <w:tc>
          <w:tcPr>
            <w:tcW w:w="2242" w:type="dxa"/>
            <w:vAlign w:val="top"/>
            <w:textDirection w:val="lrTb"/>
            <w:noWrap w:val="false"/>
          </w:tcPr>
          <w:p>
            <w:pPr>
              <w:jc w:val="center"/>
              <w:spacing w:before="156" w:after="156"/>
              <w:rPr>
                <w:rFonts w:ascii="Calibri" w:hAnsi="Calibri"/>
                <w:szCs w:val="21"/>
              </w:rPr>
            </w:pPr>
            <w:r>
              <w:rPr>
                <w:rFonts w:hint="eastAsia" w:ascii="Calibri" w:hAnsi="Calibri"/>
                <w:szCs w:val="21"/>
                <w:lang w:val="zh-CN"/>
              </w:rPr>
              <w:t xml:space="preserve">付款方式</w:t>
            </w:r>
            <w:r/>
          </w:p>
        </w:tc>
        <w:tc>
          <w:tcPr>
            <w:tcW w:w="2691"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2712"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1098" w:type="dxa"/>
            <w:vAlign w:val="center"/>
            <w:textDirection w:val="lrTb"/>
            <w:noWrap w:val="false"/>
          </w:tcPr>
          <w:p>
            <w:pPr>
              <w:jc w:val="center"/>
              <w:spacing w:before="156" w:after="156"/>
              <w:rPr>
                <w:rFonts w:ascii="Calibri" w:hAnsi="Calibri"/>
                <w:szCs w:val="21"/>
              </w:rPr>
            </w:pPr>
            <w:r>
              <w:rPr>
                <w:rFonts w:ascii="Calibri" w:hAnsi="Calibri"/>
                <w:szCs w:val="21"/>
              </w:rPr>
            </w:r>
            <w:r/>
          </w:p>
        </w:tc>
      </w:tr>
      <w:tr>
        <w:trPr>
          <w:jc w:val="center"/>
        </w:trPr>
        <w:tc>
          <w:tcPr>
            <w:tcW w:w="971" w:type="dxa"/>
            <w:vAlign w:val="top"/>
            <w:textDirection w:val="lrTb"/>
            <w:noWrap w:val="false"/>
          </w:tcPr>
          <w:p>
            <w:pPr>
              <w:jc w:val="center"/>
              <w:spacing w:before="156" w:after="156"/>
              <w:rPr>
                <w:rFonts w:ascii="Calibri" w:hAnsi="Calibri"/>
                <w:szCs w:val="21"/>
              </w:rPr>
            </w:pPr>
            <w:r>
              <w:rPr>
                <w:rFonts w:hint="eastAsia" w:ascii="Calibri" w:hAnsi="Calibri"/>
                <w:szCs w:val="21"/>
              </w:rPr>
              <w:t xml:space="preserve">4</w:t>
            </w:r>
            <w:r/>
          </w:p>
        </w:tc>
        <w:tc>
          <w:tcPr>
            <w:tcW w:w="2242" w:type="dxa"/>
            <w:vAlign w:val="top"/>
            <w:textDirection w:val="lrTb"/>
            <w:noWrap w:val="false"/>
          </w:tcPr>
          <w:p>
            <w:pPr>
              <w:jc w:val="center"/>
              <w:spacing w:before="156" w:after="156"/>
              <w:rPr>
                <w:rFonts w:ascii="Calibri" w:hAnsi="Calibri"/>
                <w:szCs w:val="21"/>
              </w:rPr>
            </w:pPr>
            <w:r>
              <w:rPr>
                <w:rFonts w:hint="eastAsia" w:ascii="Calibri" w:hAnsi="Calibri"/>
                <w:szCs w:val="21"/>
                <w:lang w:val="zh-CN"/>
              </w:rPr>
              <w:t xml:space="preserve">售后服务承诺</w:t>
            </w:r>
            <w:r/>
          </w:p>
        </w:tc>
        <w:tc>
          <w:tcPr>
            <w:tcW w:w="2691"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2712"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1098" w:type="dxa"/>
            <w:vAlign w:val="center"/>
            <w:textDirection w:val="lrTb"/>
            <w:noWrap w:val="false"/>
          </w:tcPr>
          <w:p>
            <w:pPr>
              <w:jc w:val="center"/>
              <w:spacing w:before="156" w:after="156"/>
              <w:rPr>
                <w:rFonts w:ascii="Calibri" w:hAnsi="Calibri"/>
                <w:szCs w:val="21"/>
              </w:rPr>
            </w:pPr>
            <w:r>
              <w:rPr>
                <w:rFonts w:ascii="Calibri" w:hAnsi="Calibri"/>
                <w:szCs w:val="21"/>
              </w:rPr>
            </w:r>
            <w:r/>
          </w:p>
        </w:tc>
      </w:tr>
      <w:tr>
        <w:trPr>
          <w:jc w:val="center"/>
        </w:trPr>
        <w:tc>
          <w:tcPr>
            <w:tcW w:w="971" w:type="dxa"/>
            <w:vAlign w:val="top"/>
            <w:textDirection w:val="lrTb"/>
            <w:noWrap w:val="false"/>
          </w:tcPr>
          <w:p>
            <w:pPr>
              <w:jc w:val="center"/>
              <w:spacing w:before="156" w:after="156"/>
              <w:rPr>
                <w:rFonts w:ascii="Calibri" w:hAnsi="Calibri"/>
                <w:szCs w:val="21"/>
              </w:rPr>
            </w:pPr>
            <w:r>
              <w:rPr>
                <w:rFonts w:hint="eastAsia" w:ascii="Calibri" w:hAnsi="Calibri"/>
                <w:szCs w:val="21"/>
              </w:rPr>
              <w:t xml:space="preserve">…</w:t>
            </w:r>
            <w:r/>
          </w:p>
        </w:tc>
        <w:tc>
          <w:tcPr>
            <w:tcW w:w="2242" w:type="dxa"/>
            <w:vAlign w:val="top"/>
            <w:textDirection w:val="lrTb"/>
            <w:noWrap w:val="false"/>
          </w:tcPr>
          <w:p>
            <w:pPr>
              <w:jc w:val="center"/>
              <w:spacing w:before="156" w:after="156"/>
              <w:rPr>
                <w:rFonts w:ascii="Calibri" w:hAnsi="Calibri"/>
                <w:szCs w:val="21"/>
              </w:rPr>
            </w:pPr>
            <w:r>
              <w:rPr>
                <w:rFonts w:hint="eastAsia" w:ascii="Calibri" w:hAnsi="Calibri"/>
                <w:szCs w:val="21"/>
                <w:lang w:val="zh-CN"/>
              </w:rPr>
              <w:t xml:space="preserve">其他商务要求</w:t>
            </w:r>
            <w:r/>
          </w:p>
        </w:tc>
        <w:tc>
          <w:tcPr>
            <w:tcW w:w="2691"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2712" w:type="dxa"/>
            <w:vAlign w:val="center"/>
            <w:textDirection w:val="lrTb"/>
            <w:noWrap w:val="false"/>
          </w:tcPr>
          <w:p>
            <w:pPr>
              <w:jc w:val="center"/>
              <w:spacing w:before="156" w:after="156"/>
              <w:rPr>
                <w:rFonts w:ascii="Calibri" w:hAnsi="Calibri"/>
                <w:szCs w:val="21"/>
              </w:rPr>
            </w:pPr>
            <w:r>
              <w:rPr>
                <w:rFonts w:ascii="Calibri" w:hAnsi="Calibri"/>
                <w:szCs w:val="21"/>
              </w:rPr>
            </w:r>
            <w:r/>
          </w:p>
        </w:tc>
        <w:tc>
          <w:tcPr>
            <w:tcW w:w="1098" w:type="dxa"/>
            <w:vAlign w:val="center"/>
            <w:textDirection w:val="lrTb"/>
            <w:noWrap w:val="false"/>
          </w:tcPr>
          <w:p>
            <w:pPr>
              <w:jc w:val="center"/>
              <w:spacing w:before="156" w:after="156"/>
              <w:rPr>
                <w:rFonts w:ascii="Calibri" w:hAnsi="Calibri"/>
                <w:szCs w:val="21"/>
              </w:rPr>
            </w:pPr>
            <w:r>
              <w:rPr>
                <w:rFonts w:ascii="Calibri" w:hAnsi="Calibri"/>
                <w:szCs w:val="21"/>
              </w:rPr>
            </w:r>
            <w:r/>
          </w:p>
        </w:tc>
      </w:tr>
    </w:tbl>
    <w:p>
      <w:pPr>
        <w:spacing w:line="360" w:lineRule="auto"/>
        <w:rPr>
          <w:rFonts w:ascii="Calibri" w:hAnsi="Calibri"/>
          <w:szCs w:val="21"/>
        </w:rPr>
      </w:pPr>
      <w:r>
        <w:rPr>
          <w:rFonts w:hint="eastAsia" w:ascii="Calibri" w:hAnsi="Calibri"/>
          <w:szCs w:val="21"/>
        </w:rPr>
        <w:t xml:space="preserve">注：投标文件（除服务要求部分）与采购文件规定的有偏离的，应在此表中说明。未在上表中说明的，如在投标文件其他内容中已有文字说明的，则以已有文字说明为准，否则，将被认为完全响应磋商文件的规定。但该表不作为投标人对所投标的物关于商务条款等详细描述和说明的替代。</w:t>
      </w:r>
      <w:r/>
    </w:p>
    <w:p>
      <w:pPr>
        <w:rPr>
          <w:rFonts w:ascii="Calibri" w:hAnsi="Calibri"/>
          <w:szCs w:val="21"/>
        </w:rPr>
      </w:pPr>
      <w:r>
        <w:rPr>
          <w:rFonts w:ascii="Calibri" w:hAnsi="Calibri"/>
          <w:szCs w:val="21"/>
        </w:rPr>
      </w:r>
      <w:r/>
    </w:p>
    <w:p>
      <w:pPr>
        <w:spacing w:line="400" w:lineRule="exact"/>
        <w:rPr>
          <w:rFonts w:ascii="Calibri" w:hAnsi="Calibri"/>
          <w:szCs w:val="21"/>
        </w:rPr>
      </w:pPr>
      <w:r>
        <w:rPr>
          <w:rFonts w:hint="eastAsia" w:ascii="Calibri" w:hAnsi="Calibri"/>
          <w:szCs w:val="21"/>
        </w:rPr>
        <w:t xml:space="preserve">供应商签章：</w:t>
      </w:r>
      <w:r>
        <w:rPr>
          <w:rFonts w:hint="eastAsia" w:ascii="Calibri" w:hAnsi="Calibri"/>
          <w:szCs w:val="21"/>
          <w:u w:val="single"/>
        </w:rPr>
        <w:t xml:space="preserve">        </w:t>
      </w:r>
      <w:r/>
    </w:p>
    <w:p>
      <w:pPr>
        <w:spacing w:line="400" w:lineRule="exact"/>
        <w:rPr>
          <w:b/>
          <w:color w:val="000000"/>
          <w:szCs w:val="21"/>
        </w:rPr>
      </w:pPr>
      <w:r>
        <w:rPr>
          <w:rFonts w:hint="eastAsia" w:ascii="Calibri" w:hAnsi="Calibri"/>
          <w:szCs w:val="21"/>
        </w:rPr>
        <w:t xml:space="preserve">日    期：</w:t>
      </w:r>
      <w:r>
        <w:rPr>
          <w:rFonts w:hint="eastAsia" w:ascii="Calibri" w:hAnsi="Calibri"/>
          <w:szCs w:val="21"/>
          <w:u w:val="single"/>
        </w:rPr>
        <w:t xml:space="preserve">    </w:t>
      </w:r>
      <w:r>
        <w:rPr>
          <w:rFonts w:hint="eastAsia" w:ascii="Calibri" w:hAnsi="Calibri"/>
          <w:szCs w:val="21"/>
        </w:rPr>
        <w:t xml:space="preserve">年</w:t>
      </w:r>
      <w:r>
        <w:rPr>
          <w:rFonts w:hint="eastAsia" w:ascii="Calibri" w:hAnsi="Calibri"/>
          <w:szCs w:val="21"/>
          <w:u w:val="single"/>
        </w:rPr>
        <w:t xml:space="preserve">   </w:t>
      </w:r>
      <w:r>
        <w:rPr>
          <w:rFonts w:hint="eastAsia" w:ascii="Calibri" w:hAnsi="Calibri"/>
          <w:szCs w:val="21"/>
        </w:rPr>
        <w:t xml:space="preserve">月</w:t>
      </w:r>
      <w:r>
        <w:rPr>
          <w:rFonts w:hint="eastAsia" w:ascii="Calibri" w:hAnsi="Calibri"/>
          <w:szCs w:val="21"/>
          <w:u w:val="single"/>
        </w:rPr>
        <w:t xml:space="preserve">   </w:t>
      </w:r>
      <w:r>
        <w:rPr>
          <w:rFonts w:hint="eastAsia" w:ascii="Calibri" w:hAnsi="Calibri"/>
          <w:szCs w:val="21"/>
        </w:rPr>
        <w:t xml:space="preserve">日</w:t>
      </w:r>
      <w:r/>
    </w:p>
    <w:p>
      <w:pPr>
        <w:rPr>
          <w:rFonts w:ascii="Arial" w:hAnsi="宋体" w:eastAsia="楷体_GB2312" w:cs="宋体"/>
          <w:b/>
          <w:bCs/>
          <w:sz w:val="26"/>
          <w:szCs w:val="21"/>
          <w:lang w:val="zh-CN"/>
        </w:rPr>
      </w:pPr>
      <w:r>
        <w:rPr>
          <w:rFonts w:ascii="Arial" w:hAnsi="宋体" w:eastAsia="楷体_GB2312" w:cs="宋体"/>
          <w:b/>
          <w:bCs/>
          <w:sz w:val="26"/>
          <w:szCs w:val="21"/>
          <w:lang w:val="zh-CN"/>
        </w:rPr>
      </w:r>
      <w:r/>
    </w:p>
    <w:p>
      <w:pPr>
        <w:spacing w:after="120"/>
        <w:rPr>
          <w:szCs w:val="24"/>
          <w:lang w:val="zh-CN"/>
        </w:rPr>
      </w:pPr>
      <w:r>
        <w:rPr>
          <w:szCs w:val="24"/>
          <w:lang w:val="zh-CN"/>
        </w:rPr>
      </w:r>
      <w:r/>
    </w:p>
    <w:p>
      <w:pPr>
        <w:pStyle w:val="914"/>
      </w:pPr>
      <w:r>
        <w:br w:type="page" w:clear="all"/>
      </w:r>
      <w:r/>
    </w:p>
    <w:p>
      <w:pPr>
        <w:pStyle w:val="914"/>
      </w:pPr>
      <w:r>
        <w:rPr>
          <w:rFonts w:hint="eastAsia"/>
        </w:rPr>
        <w:t xml:space="preserve">附件5：</w:t>
      </w:r>
      <w:r>
        <w:t xml:space="preserve">施工组织机构人员名单</w:t>
      </w:r>
      <w:r/>
    </w:p>
    <w:p>
      <w:pPr>
        <w:pStyle w:val="920"/>
        <w:jc w:val="center"/>
        <w:spacing w:line="360" w:lineRule="auto"/>
        <w:rPr>
          <w:rFonts w:ascii="宋体" w:hAnsi="宋体" w:eastAsia="宋体"/>
          <w:b/>
          <w:sz w:val="21"/>
          <w:szCs w:val="21"/>
        </w:rPr>
      </w:pPr>
      <w:r>
        <w:rPr>
          <w:rFonts w:ascii="宋体" w:hAnsi="宋体" w:eastAsia="宋体"/>
          <w:b/>
          <w:sz w:val="21"/>
          <w:szCs w:val="21"/>
        </w:rPr>
        <w:t xml:space="preserve">施工组织机构人员名单</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Borders>
              <w:top w:val="single" w:color="000000" w:sz="12" w:space="0"/>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姓名</w:t>
            </w:r>
            <w:r/>
          </w:p>
        </w:tc>
        <w:tc>
          <w:tcPr>
            <w:tcBorders>
              <w:top w:val="single" w:color="000000" w:sz="12" w:space="0"/>
            </w:tcBorders>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拟在本项目中</w:t>
            </w:r>
            <w:r/>
          </w:p>
          <w:p>
            <w:pPr>
              <w:jc w:val="center"/>
              <w:spacing w:line="400" w:lineRule="atLeast"/>
              <w:rPr>
                <w:rFonts w:ascii="宋体" w:hAnsi="宋体" w:cs="Arial"/>
                <w:szCs w:val="21"/>
              </w:rPr>
            </w:pPr>
            <w:r>
              <w:rPr>
                <w:rFonts w:ascii="宋体" w:hAnsi="宋体" w:cs="Arial"/>
                <w:szCs w:val="21"/>
              </w:rPr>
              <w:t xml:space="preserve">担任的职务</w:t>
            </w:r>
            <w:r/>
          </w:p>
        </w:tc>
        <w:tc>
          <w:tcPr>
            <w:tcBorders>
              <w:top w:val="single" w:color="000000" w:sz="12" w:space="0"/>
            </w:tcBorders>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职称/资格证书号（岗位证号）</w:t>
            </w:r>
            <w:r/>
          </w:p>
        </w:tc>
        <w:tc>
          <w:tcPr>
            <w:tcBorders>
              <w:top w:val="single" w:color="000000" w:sz="12" w:space="0"/>
            </w:tcBorders>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身份证号码</w:t>
            </w:r>
            <w:r/>
          </w:p>
        </w:tc>
        <w:tc>
          <w:tcPr>
            <w:tcBorders>
              <w:top w:val="single" w:color="000000" w:sz="12" w:space="0"/>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主要资历和项目管理经历</w:t>
            </w:r>
            <w:r/>
          </w:p>
        </w:tc>
        <w:tc>
          <w:tcPr>
            <w:tcBorders>
              <w:top w:val="single" w:color="000000" w:sz="12" w:space="0"/>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t xml:space="preserve">联系方式</w:t>
            </w:r>
            <w:r/>
          </w:p>
        </w:tc>
      </w:tr>
      <w:tr>
        <w:trPr>
          <w:jc w:val="center"/>
          <w:trHeight w:val="619"/>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1</w:t>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2</w:t>
            </w:r>
            <w:r/>
          </w:p>
        </w:tc>
        <w:tc>
          <w:tcPr>
            <w:tcW w:w="1684" w:type="dxa"/>
            <w:vAlign w:val="center"/>
            <w:textDirection w:val="lrTb"/>
            <w:noWrap w:val="false"/>
          </w:tcPr>
          <w:p>
            <w:pPr>
              <w:jc w:val="center"/>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3</w:t>
            </w:r>
            <w:r/>
          </w:p>
        </w:tc>
        <w:tc>
          <w:tcPr>
            <w:tcW w:w="1684" w:type="dxa"/>
            <w:vAlign w:val="center"/>
            <w:textDirection w:val="lrTb"/>
            <w:noWrap w:val="false"/>
          </w:tcPr>
          <w:p>
            <w:pPr>
              <w:jc w:val="center"/>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4</w:t>
            </w:r>
            <w:r/>
          </w:p>
        </w:tc>
        <w:tc>
          <w:tcPr>
            <w:tcW w:w="1684" w:type="dxa"/>
            <w:vAlign w:val="center"/>
            <w:textDirection w:val="lrTb"/>
            <w:noWrap w:val="false"/>
          </w:tcPr>
          <w:p>
            <w:pPr>
              <w:jc w:val="center"/>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5</w:t>
            </w:r>
            <w:r/>
          </w:p>
        </w:tc>
        <w:tc>
          <w:tcPr>
            <w:tcW w:w="1684" w:type="dxa"/>
            <w:vAlign w:val="center"/>
            <w:textDirection w:val="lrTb"/>
            <w:noWrap w:val="false"/>
          </w:tcPr>
          <w:p>
            <w:pPr>
              <w:jc w:val="center"/>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591"/>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hint="eastAsia" w:ascii="宋体" w:hAnsi="宋体" w:cs="Arial"/>
                <w:szCs w:val="21"/>
              </w:rPr>
              <w:t xml:space="preserve">6</w:t>
            </w:r>
            <w:r/>
          </w:p>
        </w:tc>
        <w:tc>
          <w:tcPr>
            <w:tcW w:w="1684" w:type="dxa"/>
            <w:vAlign w:val="center"/>
            <w:textDirection w:val="lrTb"/>
            <w:noWrap w:val="false"/>
          </w:tcPr>
          <w:p>
            <w:pPr>
              <w:jc w:val="center"/>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bCs/>
                <w:szCs w:val="21"/>
              </w:rPr>
              <w:t xml:space="preserve">…</w:t>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19"/>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r>
        <w:trPr>
          <w:jc w:val="center"/>
          <w:trHeight w:val="620"/>
        </w:trPr>
        <w:tc>
          <w:tcPr>
            <w:tcBorders>
              <w:left w:val="single" w:color="000000" w:sz="12" w:space="0"/>
            </w:tcBorders>
            <w:tcW w:w="94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right w:val="single" w:color="000000" w:sz="4" w:space="0"/>
            </w:tcBorders>
            <w:tcW w:w="148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c>
          <w:tcPr>
            <w:tcBorders>
              <w:left w:val="single" w:color="000000" w:sz="4" w:space="0"/>
              <w:right w:val="single" w:color="000000" w:sz="12" w:space="0"/>
            </w:tcBorders>
            <w:tcW w:w="1768" w:type="dxa"/>
            <w:vAlign w:val="center"/>
            <w:textDirection w:val="lrTb"/>
            <w:noWrap w:val="false"/>
          </w:tcPr>
          <w:p>
            <w:pPr>
              <w:jc w:val="center"/>
              <w:spacing w:line="400" w:lineRule="atLeast"/>
              <w:rPr>
                <w:rFonts w:ascii="宋体" w:hAnsi="宋体" w:cs="Arial"/>
                <w:szCs w:val="21"/>
              </w:rPr>
            </w:pPr>
            <w:r>
              <w:rPr>
                <w:rFonts w:ascii="宋体" w:hAnsi="宋体" w:cs="Arial"/>
                <w:szCs w:val="21"/>
              </w:rPr>
            </w:r>
            <w:r/>
          </w:p>
        </w:tc>
      </w:tr>
    </w:tbl>
    <w:p>
      <w:pPr>
        <w:pStyle w:val="944"/>
        <w:rPr>
          <w:lang w:val="zh-CN"/>
        </w:rPr>
      </w:pPr>
      <w:r>
        <w:rPr>
          <w:lang w:val="zh-CN"/>
        </w:rPr>
      </w:r>
      <w:r/>
    </w:p>
    <w:p>
      <w:pPr>
        <w:pStyle w:val="944"/>
        <w:rPr>
          <w:lang w:val="zh-CN"/>
        </w:rPr>
      </w:pPr>
      <w:r>
        <w:rPr>
          <w:rFonts w:hint="eastAsia"/>
          <w:lang w:val="zh-CN"/>
        </w:rPr>
        <w:t xml:space="preserve">供应商：（单位盖章）</w:t>
      </w:r>
      <w:r/>
    </w:p>
    <w:p>
      <w:pPr>
        <w:ind w:firstLine="505"/>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505"/>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ind w:firstLine="505"/>
        <w:spacing w:line="360" w:lineRule="auto"/>
        <w:rPr>
          <w:rFonts w:ascii="宋体" w:hAnsi="宋体" w:cs="宋体"/>
          <w:szCs w:val="21"/>
          <w:lang w:val="zh-CN"/>
        </w:rPr>
      </w:pPr>
      <w:r>
        <w:rPr>
          <w:rFonts w:ascii="宋体" w:hAnsi="宋体" w:cs="宋体"/>
          <w:szCs w:val="21"/>
          <w:lang w:val="zh-CN"/>
        </w:rPr>
        <w:br w:type="page" w:clear="all"/>
      </w:r>
      <w:r/>
    </w:p>
    <w:p>
      <w:pPr>
        <w:pStyle w:val="914"/>
      </w:pPr>
      <w:r>
        <w:rPr>
          <w:rFonts w:hint="eastAsia"/>
        </w:rPr>
        <w:t xml:space="preserve">附件6：关于资格文件的声明函</w:t>
      </w:r>
      <w:r/>
    </w:p>
    <w:p>
      <w:pPr>
        <w:spacing w:line="360" w:lineRule="auto"/>
        <w:rPr>
          <w:rFonts w:ascii="宋体" w:hAnsi="宋体" w:cs="宋体"/>
          <w:b/>
          <w:bCs/>
          <w:szCs w:val="21"/>
          <w:lang w:val="zh-CN"/>
        </w:rPr>
      </w:pPr>
      <w:r>
        <w:rPr>
          <w:rFonts w:ascii="宋体" w:hAnsi="宋体" w:cs="宋体"/>
          <w:b/>
          <w:bCs/>
          <w:szCs w:val="21"/>
          <w:lang w:val="zh-CN"/>
        </w:rPr>
        <w:t xml:space="preserve">(1)</w:t>
      </w:r>
      <w:r>
        <w:rPr>
          <w:rFonts w:hint="eastAsia" w:ascii="宋体" w:hAnsi="宋体" w:cs="宋体"/>
          <w:b/>
          <w:bCs/>
          <w:szCs w:val="21"/>
          <w:lang w:val="zh-CN"/>
        </w:rPr>
        <w:t xml:space="preserve">、关于资格文件的声明函</w:t>
      </w:r>
      <w:r/>
    </w:p>
    <w:p>
      <w:pPr>
        <w:pStyle w:val="944"/>
        <w:jc w:val="center"/>
        <w:rPr>
          <w:lang w:val="zh-CN"/>
        </w:rPr>
      </w:pPr>
      <w:r>
        <w:rPr>
          <w:rFonts w:hint="eastAsia"/>
          <w:lang w:val="zh-CN"/>
        </w:rPr>
        <w:t xml:space="preserve">关于资格文件的声明函</w:t>
      </w:r>
      <w:r/>
    </w:p>
    <w:p>
      <w:pPr>
        <w:ind w:firstLine="420"/>
        <w:jc w:val="cente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t xml:space="preserve"> </w:t>
      </w:r>
      <w:r>
        <w:rPr>
          <w:rFonts w:hint="eastAsia" w:ascii="宋体" w:hAnsi="宋体" w:cs="宋体"/>
          <w:szCs w:val="21"/>
          <w:u w:val="single"/>
          <w:lang w:val="zh-CN"/>
        </w:rPr>
        <w:t xml:space="preserve">北京市建壮咨询有限公司</w:t>
      </w:r>
      <w:r>
        <w:rPr>
          <w:rFonts w:ascii="宋体" w:hAnsi="宋体" w:cs="宋体"/>
          <w:szCs w:val="21"/>
          <w:u w:val="single"/>
          <w:lang w:val="zh-CN"/>
        </w:rPr>
        <w:t xml:space="preserve"> </w:t>
      </w:r>
      <w:r>
        <w:rPr>
          <w:rFonts w:hint="eastAsia" w:ascii="宋体" w:hAnsi="宋体" w:cs="宋体"/>
          <w:szCs w:val="21"/>
          <w:lang w:val="zh-CN"/>
        </w:rPr>
        <w:t xml:space="preserve">：</w:t>
      </w:r>
      <w:r/>
    </w:p>
    <w:p>
      <w:pPr>
        <w:ind w:firstLine="660"/>
        <w:spacing w:line="360" w:lineRule="auto"/>
        <w:rPr>
          <w:rFonts w:ascii="宋体" w:hAnsi="宋体" w:cs="宋体"/>
          <w:szCs w:val="21"/>
          <w:lang w:val="zh-CN"/>
        </w:rPr>
      </w:pPr>
      <w:r>
        <w:rPr>
          <w:rFonts w:hint="eastAsia" w:ascii="宋体" w:hAnsi="宋体" w:cs="宋体"/>
          <w:szCs w:val="21"/>
          <w:lang w:val="zh-CN"/>
        </w:rPr>
        <w:t xml:space="preserve">本公司愿就由贵公司组织实施的编号为</w:t>
      </w:r>
      <w:r>
        <w:rPr>
          <w:rFonts w:ascii="宋体" w:hAnsi="宋体" w:cs="宋体"/>
          <w:szCs w:val="21"/>
          <w:u w:val="single"/>
          <w:lang w:val="zh-CN"/>
        </w:rPr>
        <w:t xml:space="preserve">                    </w:t>
      </w:r>
      <w:r>
        <w:rPr>
          <w:rFonts w:hint="eastAsia" w:ascii="宋体" w:hAnsi="宋体" w:cs="宋体"/>
          <w:szCs w:val="21"/>
          <w:lang w:val="zh-CN"/>
        </w:rPr>
        <w:t xml:space="preserve">号的磋商采购活动进行响应。本公司所提交的磋商文件中所有关于磋商资格的文件、证明和陈述均是真实的、准确的。若与真实情况不符，本公司愿意承担由此而产生的一切后果。</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ascii="宋体" w:hAnsi="宋体" w:cs="宋体"/>
          <w:szCs w:val="21"/>
          <w:lang w:val="zh-CN"/>
        </w:rPr>
        <w:t xml:space="preserve"> </w:t>
      </w: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ascii="宋体" w:hAnsi="宋体" w:cs="宋体"/>
          <w:szCs w:val="21"/>
          <w:lang w:val="zh-CN"/>
        </w:rPr>
        <w:t xml:space="preserve">        </w:t>
      </w:r>
      <w:r>
        <w:rPr>
          <w:rFonts w:hint="eastAsia" w:ascii="宋体" w:hAnsi="宋体" w:cs="宋体"/>
          <w:szCs w:val="21"/>
          <w:lang w:val="zh-CN"/>
        </w:rPr>
        <w:t xml:space="preserve">（供应商）法定代表人（签字或盖章）：</w:t>
      </w:r>
      <w:r/>
    </w:p>
    <w:p>
      <w:pPr>
        <w:ind w:left="1700" w:firstLine="425"/>
        <w:spacing w:line="360" w:lineRule="auto"/>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供应商（公章）：</w:t>
      </w:r>
      <w:r/>
    </w:p>
    <w:p>
      <w:pPr>
        <w:ind w:firstLine="420"/>
        <w:spacing w:line="360" w:lineRule="auto"/>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       年    月</w:t>
      </w:r>
      <w:r>
        <w:rPr>
          <w:rFonts w:ascii="宋体" w:hAnsi="宋体" w:cs="宋体"/>
          <w:szCs w:val="21"/>
          <w:lang w:val="zh-CN"/>
        </w:rPr>
        <w:t xml:space="preserve"> </w:t>
      </w:r>
      <w:r>
        <w:rPr>
          <w:rFonts w:hint="eastAsia" w:ascii="宋体" w:hAnsi="宋体" w:cs="宋体"/>
          <w:szCs w:val="21"/>
          <w:lang w:val="zh-CN"/>
        </w:rPr>
        <w:t xml:space="preserve">   日</w: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pStyle w:val="742"/>
        <w:rPr>
          <w:rFonts w:ascii="宋体" w:hAnsi="宋体"/>
        </w:rPr>
      </w:pPr>
      <w:r>
        <w:rPr>
          <w:rFonts w:ascii="宋体" w:hAnsi="宋体"/>
        </w:rPr>
      </w:r>
      <w:r/>
    </w:p>
    <w:p>
      <w:pPr>
        <w:pStyle w:val="742"/>
        <w:rPr>
          <w:rFonts w:ascii="宋体" w:hAnsi="宋体"/>
        </w:rPr>
      </w:pPr>
      <w:r>
        <w:rPr>
          <w:rFonts w:ascii="宋体" w:hAnsi="宋体"/>
        </w:rPr>
      </w:r>
      <w:r/>
    </w:p>
    <w:p>
      <w:pPr>
        <w:pStyle w:val="742"/>
        <w:rPr>
          <w:rFonts w:ascii="宋体" w:hAnsi="宋体"/>
        </w:rPr>
      </w:pPr>
      <w:r>
        <w:rPr>
          <w:rFonts w:ascii="宋体" w:hAnsi="宋体"/>
        </w:rPr>
      </w:r>
      <w:r/>
    </w:p>
    <w:p>
      <w:pPr>
        <w:spacing w:line="560" w:lineRule="exact"/>
        <w:rPr>
          <w:rFonts w:ascii="宋体" w:hAnsi="宋体"/>
        </w:rPr>
      </w:pPr>
      <w:r>
        <w:rPr>
          <w:rFonts w:ascii="宋体" w:hAnsi="宋体"/>
        </w:rPr>
      </w:r>
      <w:r/>
    </w:p>
    <w:p>
      <w:pPr>
        <w:pStyle w:val="742"/>
      </w:pPr>
      <w:r/>
      <w:r/>
    </w:p>
    <w:p>
      <w:pPr>
        <w:spacing w:line="360" w:lineRule="auto"/>
        <w:rPr>
          <w:rFonts w:ascii="宋体" w:hAnsi="宋体"/>
          <w:bCs/>
          <w:szCs w:val="21"/>
        </w:rPr>
      </w:pPr>
      <w:r>
        <w:rPr>
          <w:rFonts w:hint="eastAsia" w:ascii="宋体" w:hAnsi="宋体"/>
          <w:szCs w:val="21"/>
        </w:rPr>
        <w:t xml:space="preserve">（2）</w:t>
      </w:r>
      <w:r>
        <w:rPr>
          <w:rFonts w:ascii="宋体" w:hAnsi="宋体"/>
          <w:bCs/>
          <w:szCs w:val="21"/>
        </w:rPr>
        <w:t xml:space="preserve">磋商响应单位情况表</w:t>
      </w:r>
      <w:r/>
    </w:p>
    <w:p>
      <w:pPr>
        <w:jc w:val="center"/>
        <w:spacing w:line="360" w:lineRule="auto"/>
        <w:rPr>
          <w:rFonts w:ascii="宋体" w:hAnsi="宋体"/>
          <w:b/>
          <w:bCs/>
          <w:szCs w:val="21"/>
        </w:rPr>
      </w:pPr>
      <w:r>
        <w:rPr>
          <w:rFonts w:ascii="宋体" w:hAnsi="宋体"/>
          <w:b/>
          <w:bCs/>
          <w:szCs w:val="21"/>
        </w:rPr>
        <w:t xml:space="preserve">磋商响应单位情况表</w:t>
      </w:r>
      <w:r/>
    </w:p>
    <w:p>
      <w:pPr>
        <w:spacing w:line="360" w:lineRule="auto"/>
        <w:rPr>
          <w:rFonts w:ascii="宋体" w:hAnsi="宋体"/>
          <w:szCs w:val="21"/>
        </w:rPr>
      </w:pPr>
      <w:r>
        <w:rPr>
          <w:rFonts w:ascii="宋体" w:hAnsi="宋体"/>
          <w:szCs w:val="21"/>
        </w:rPr>
        <w:t xml:space="preserve"> 单位名称（盖章）：</w:t>
      </w:r>
      <w:r>
        <w:rPr>
          <w:rFonts w:ascii="宋体" w:hAnsi="宋体"/>
          <w:szCs w:val="21"/>
          <w:u w:val="single"/>
        </w:rPr>
        <w:t xml:space="preserve">                       </w:t>
      </w:r>
      <w:r/>
    </w:p>
    <w:tbl>
      <w:tblPr>
        <w:tblStyle w:val="74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172"/>
        <w:gridCol w:w="509"/>
        <w:gridCol w:w="506"/>
        <w:gridCol w:w="445"/>
        <w:gridCol w:w="1525"/>
        <w:gridCol w:w="521"/>
        <w:gridCol w:w="867"/>
        <w:gridCol w:w="835"/>
        <w:gridCol w:w="685"/>
        <w:gridCol w:w="2291"/>
      </w:tblGrid>
      <w:tr>
        <w:trPr>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681"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法定代表人</w:t>
            </w:r>
            <w:r/>
          </w:p>
        </w:tc>
        <w:tc>
          <w:tcPr>
            <w:gridSpan w:val="4"/>
            <w:tcBorders>
              <w:left w:val="single" w:color="000000" w:sz="4" w:space="0"/>
            </w:tcBorders>
            <w:tcW w:w="2997"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r>
            <w:r/>
          </w:p>
        </w:tc>
        <w:tc>
          <w:tcPr>
            <w:gridSpan w:val="2"/>
            <w:tcW w:w="1702"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公司成立日期</w:t>
            </w:r>
            <w:r/>
          </w:p>
        </w:tc>
        <w:tc>
          <w:tcPr>
            <w:gridSpan w:val="2"/>
            <w:tcW w:w="2976"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681" w:type="dxa"/>
            <w:vAlign w:val="center"/>
            <w:textDirection w:val="lrTb"/>
            <w:noWrap w:val="false"/>
          </w:tcPr>
          <w:p>
            <w:pPr>
              <w:pStyle w:val="920"/>
              <w:spacing w:line="320" w:lineRule="exact"/>
              <w:rPr>
                <w:rFonts w:ascii="宋体" w:hAnsi="宋体" w:eastAsia="宋体"/>
                <w:sz w:val="21"/>
                <w:szCs w:val="21"/>
              </w:rPr>
            </w:pPr>
            <w:r>
              <w:rPr>
                <w:rFonts w:ascii="宋体" w:hAnsi="宋体" w:eastAsia="宋体"/>
                <w:sz w:val="21"/>
                <w:szCs w:val="21"/>
              </w:rPr>
              <w:t xml:space="preserve">总部地址</w:t>
            </w:r>
            <w:r/>
          </w:p>
        </w:tc>
        <w:tc>
          <w:tcPr>
            <w:gridSpan w:val="8"/>
            <w:tcBorders>
              <w:left w:val="single" w:color="000000" w:sz="4" w:space="0"/>
            </w:tcBorders>
            <w:tcW w:w="7675"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r>
            <w:r/>
          </w:p>
        </w:tc>
      </w:tr>
      <w:tr>
        <w:trPr>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3</w:t>
            </w:r>
            <w:r/>
          </w:p>
        </w:tc>
        <w:tc>
          <w:tcPr>
            <w:gridSpan w:val="3"/>
            <w:tcBorders>
              <w:right w:val="single" w:color="000000" w:sz="4" w:space="0"/>
            </w:tcBorders>
            <w:tcW w:w="2187"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本地代表处地址</w:t>
            </w:r>
            <w:r/>
          </w:p>
        </w:tc>
        <w:tc>
          <w:tcPr>
            <w:gridSpan w:val="7"/>
            <w:tcBorders>
              <w:left w:val="single" w:color="000000" w:sz="4" w:space="0"/>
            </w:tcBorders>
            <w:tcW w:w="7169"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172"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电话</w:t>
            </w:r>
            <w:r/>
          </w:p>
        </w:tc>
        <w:tc>
          <w:tcPr>
            <w:gridSpan w:val="4"/>
            <w:tcBorders>
              <w:left w:val="single" w:color="000000" w:sz="4" w:space="0"/>
            </w:tcBorders>
            <w:tcW w:w="2985"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388"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811"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2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172"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传真</w:t>
            </w:r>
            <w:r/>
          </w:p>
        </w:tc>
        <w:tc>
          <w:tcPr>
            <w:gridSpan w:val="4"/>
            <w:tcBorders>
              <w:left w:val="single" w:color="000000" w:sz="4" w:space="0"/>
            </w:tcBorders>
            <w:tcW w:w="2985"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388"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811"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172"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注册地</w:t>
            </w:r>
            <w:r/>
          </w:p>
        </w:tc>
        <w:tc>
          <w:tcPr>
            <w:gridSpan w:val="4"/>
            <w:tcBorders>
              <w:left w:val="single" w:color="000000" w:sz="4" w:space="0"/>
            </w:tcBorders>
            <w:tcW w:w="2985"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388"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注册年份</w:t>
            </w:r>
            <w:r/>
          </w:p>
        </w:tc>
        <w:tc>
          <w:tcPr>
            <w:gridSpan w:val="3"/>
            <w:tcBorders>
              <w:left w:val="single" w:color="000000" w:sz="4" w:space="0"/>
            </w:tcBorders>
            <w:tcW w:w="3811" w:type="dxa"/>
            <w:vAlign w:val="center"/>
            <w:textDirection w:val="lrTb"/>
            <w:noWrap w:val="false"/>
          </w:tcPr>
          <w:p>
            <w:pPr>
              <w:pStyle w:val="920"/>
              <w:ind w:left="349" w:firstLine="0"/>
              <w:spacing w:line="320" w:lineRule="exact"/>
              <w:rPr>
                <w:rFonts w:ascii="宋体" w:hAnsi="宋体" w:eastAsia="宋体"/>
                <w:sz w:val="21"/>
                <w:szCs w:val="21"/>
              </w:rPr>
            </w:pPr>
            <w:r>
              <w:rPr>
                <w:rFonts w:ascii="宋体" w:hAnsi="宋体" w:eastAsia="宋体"/>
                <w:sz w:val="21"/>
                <w:szCs w:val="21"/>
              </w:rPr>
            </w:r>
            <w:r/>
          </w:p>
        </w:tc>
      </w:tr>
      <w:tr>
        <w:trPr>
          <w:cantSplit/>
          <w:jc w:val="center"/>
          <w:trHeight w:val="646"/>
        </w:trPr>
        <w:tc>
          <w:tcPr>
            <w:tcW w:w="700" w:type="dxa"/>
            <w:vAlign w:val="center"/>
            <w:vMerge w:val="restart"/>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7</w:t>
            </w:r>
            <w:r/>
          </w:p>
        </w:tc>
        <w:tc>
          <w:tcPr>
            <w:tcBorders>
              <w:right w:val="single" w:color="000000" w:sz="4" w:space="0"/>
            </w:tcBorders>
            <w:tcW w:w="1172" w:type="dxa"/>
            <w:vAlign w:val="center"/>
            <w:vMerge w:val="restart"/>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单位职工人数</w:t>
            </w:r>
            <w:r/>
          </w:p>
        </w:tc>
        <w:tc>
          <w:tcPr>
            <w:gridSpan w:val="4"/>
            <w:tcBorders>
              <w:left w:val="single" w:color="000000" w:sz="4" w:space="0"/>
            </w:tcBorders>
            <w:tcW w:w="2985" w:type="dxa"/>
            <w:vAlign w:val="center"/>
            <w:vMerge w:val="restart"/>
            <w:textDirection w:val="lrTb"/>
            <w:noWrap w:val="false"/>
          </w:tcPr>
          <w:p>
            <w:pPr>
              <w:pStyle w:val="920"/>
              <w:ind w:firstLine="1728"/>
              <w:spacing w:line="320" w:lineRule="exact"/>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908"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000000" w:sz="4" w:space="0"/>
            </w:tcBorders>
            <w:tcW w:w="2291" w:type="dxa"/>
            <w:vAlign w:val="center"/>
            <w:textDirection w:val="lrTb"/>
            <w:noWrap w:val="false"/>
          </w:tcPr>
          <w:p>
            <w:pPr>
              <w:pStyle w:val="920"/>
              <w:ind w:left="889" w:firstLine="0"/>
              <w:spacing w:line="320" w:lineRule="exact"/>
              <w:rPr>
                <w:rFonts w:ascii="宋体" w:hAnsi="宋体" w:eastAsia="宋体"/>
                <w:sz w:val="21"/>
                <w:szCs w:val="21"/>
              </w:rPr>
            </w:pPr>
            <w:r>
              <w:rPr>
                <w:rFonts w:ascii="宋体" w:hAnsi="宋体" w:eastAsia="宋体"/>
                <w:sz w:val="21"/>
                <w:szCs w:val="21"/>
              </w:rPr>
              <w:t xml:space="preserve">万元</w:t>
            </w:r>
            <w:r/>
          </w:p>
        </w:tc>
      </w:tr>
      <w:tr>
        <w:trPr>
          <w:cantSplit/>
          <w:jc w:val="center"/>
          <w:trHeight w:val="646"/>
        </w:trPr>
        <w:tc>
          <w:tcPr>
            <w:tcW w:w="700" w:type="dxa"/>
            <w:vAlign w:val="center"/>
            <w:vMerge w:val="continue"/>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172" w:type="dxa"/>
            <w:vAlign w:val="center"/>
            <w:vMerge w:val="continue"/>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c>
          <w:tcPr>
            <w:gridSpan w:val="4"/>
            <w:tcBorders>
              <w:left w:val="single" w:color="000000" w:sz="4" w:space="0"/>
            </w:tcBorders>
            <w:tcW w:w="2985" w:type="dxa"/>
            <w:vAlign w:val="center"/>
            <w:vMerge w:val="continue"/>
            <w:textDirection w:val="lrTb"/>
            <w:noWrap w:val="false"/>
          </w:tcPr>
          <w:p>
            <w:pPr>
              <w:pStyle w:val="920"/>
              <w:ind w:firstLine="1728"/>
              <w:spacing w:line="320" w:lineRule="exact"/>
              <w:rPr>
                <w:rFonts w:ascii="宋体" w:hAnsi="宋体" w:eastAsia="宋体"/>
                <w:sz w:val="21"/>
                <w:szCs w:val="21"/>
              </w:rPr>
            </w:pPr>
            <w:r>
              <w:rPr>
                <w:rFonts w:ascii="宋体" w:hAnsi="宋体" w:eastAsia="宋体"/>
                <w:sz w:val="21"/>
                <w:szCs w:val="21"/>
              </w:rPr>
            </w:r>
            <w:r/>
          </w:p>
        </w:tc>
        <w:tc>
          <w:tcPr>
            <w:gridSpan w:val="4"/>
            <w:tcBorders>
              <w:right w:val="single" w:color="000000" w:sz="4" w:space="0"/>
            </w:tcBorders>
            <w:tcW w:w="2908"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单位20</w:t>
            </w:r>
            <w:r>
              <w:rPr>
                <w:rFonts w:hint="eastAsia" w:ascii="宋体" w:hAnsi="宋体" w:eastAsia="宋体"/>
                <w:sz w:val="21"/>
                <w:szCs w:val="21"/>
              </w:rPr>
              <w:t xml:space="preserve">24</w:t>
            </w:r>
            <w:r>
              <w:rPr>
                <w:rFonts w:ascii="宋体" w:hAnsi="宋体" w:eastAsia="宋体"/>
                <w:sz w:val="21"/>
                <w:szCs w:val="21"/>
              </w:rPr>
              <w:t xml:space="preserve">年总营业收入</w:t>
            </w:r>
            <w:r/>
          </w:p>
        </w:tc>
        <w:tc>
          <w:tcPr>
            <w:tcBorders>
              <w:left w:val="single" w:color="000000" w:sz="4" w:space="0"/>
            </w:tcBorders>
            <w:tcW w:w="2291" w:type="dxa"/>
            <w:vAlign w:val="center"/>
            <w:textDirection w:val="lrTb"/>
            <w:noWrap w:val="false"/>
          </w:tcPr>
          <w:p>
            <w:pPr>
              <w:pStyle w:val="920"/>
              <w:ind w:left="889" w:firstLine="0"/>
              <w:spacing w:line="320" w:lineRule="exact"/>
              <w:rPr>
                <w:rFonts w:ascii="宋体" w:hAnsi="宋体" w:eastAsia="宋体"/>
                <w:sz w:val="21"/>
                <w:szCs w:val="21"/>
              </w:rPr>
            </w:pPr>
            <w:r>
              <w:rPr>
                <w:rFonts w:ascii="宋体" w:hAnsi="宋体" w:eastAsia="宋体"/>
                <w:sz w:val="21"/>
                <w:szCs w:val="21"/>
              </w:rPr>
              <w:t xml:space="preserve">万元</w:t>
            </w:r>
            <w:r/>
          </w:p>
        </w:tc>
      </w:tr>
      <w:tr>
        <w:trPr>
          <w:cantSplit/>
          <w:jc w:val="center"/>
          <w:trHeight w:val="646"/>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8</w:t>
            </w:r>
            <w:r/>
          </w:p>
        </w:tc>
        <w:tc>
          <w:tcPr>
            <w:gridSpan w:val="10"/>
            <w:tcW w:w="9356"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办公场所的面积：</w:t>
            </w:r>
            <w:r/>
          </w:p>
        </w:tc>
      </w:tr>
      <w:tr>
        <w:trPr>
          <w:jc w:val="center"/>
          <w:trHeight w:val="1770"/>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9</w:t>
            </w:r>
            <w:r/>
          </w:p>
        </w:tc>
        <w:tc>
          <w:tcPr>
            <w:gridSpan w:val="10"/>
            <w:tcW w:w="9356"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主营范围</w:t>
            </w:r>
            <w:r/>
          </w:p>
          <w:p>
            <w:pPr>
              <w:pStyle w:val="920"/>
              <w:ind w:firstLine="0"/>
              <w:spacing w:line="320" w:lineRule="exact"/>
              <w:rPr>
                <w:rFonts w:ascii="宋体" w:hAnsi="宋体" w:eastAsia="宋体"/>
                <w:sz w:val="21"/>
                <w:szCs w:val="21"/>
              </w:rPr>
            </w:pPr>
            <w:r>
              <w:rPr>
                <w:rFonts w:ascii="宋体" w:hAnsi="宋体" w:eastAsia="宋体"/>
                <w:sz w:val="21"/>
                <w:szCs w:val="21"/>
              </w:rPr>
              <w:t xml:space="preserve">1、_____________________________________</w:t>
            </w:r>
            <w:r/>
          </w:p>
          <w:p>
            <w:pPr>
              <w:pStyle w:val="920"/>
              <w:ind w:firstLine="0"/>
              <w:spacing w:line="320" w:lineRule="exact"/>
              <w:rPr>
                <w:rFonts w:ascii="宋体" w:hAnsi="宋体" w:eastAsia="宋体"/>
                <w:sz w:val="21"/>
                <w:szCs w:val="21"/>
              </w:rPr>
            </w:pPr>
            <w:r>
              <w:rPr>
                <w:rFonts w:ascii="宋体" w:hAnsi="宋体" w:eastAsia="宋体"/>
                <w:sz w:val="21"/>
                <w:szCs w:val="21"/>
              </w:rPr>
              <w:t xml:space="preserve">2、____________________________________</w:t>
            </w:r>
            <w:r/>
          </w:p>
        </w:tc>
      </w:tr>
      <w:tr>
        <w:trPr>
          <w:jc w:val="center"/>
          <w:trHeight w:val="1015"/>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10</w:t>
            </w:r>
            <w:r/>
          </w:p>
        </w:tc>
        <w:tc>
          <w:tcPr>
            <w:gridSpan w:val="4"/>
            <w:tcW w:w="2632" w:type="dxa"/>
            <w:vAlign w:val="center"/>
            <w:textDirection w:val="lrTb"/>
            <w:noWrap w:val="false"/>
          </w:tcPr>
          <w:p>
            <w:pPr>
              <w:pStyle w:val="920"/>
              <w:ind w:firstLine="0"/>
              <w:jc w:val="both"/>
              <w:spacing w:line="320" w:lineRule="exact"/>
              <w:rPr>
                <w:rFonts w:ascii="宋体" w:hAnsi="宋体" w:eastAsia="宋体"/>
                <w:sz w:val="21"/>
                <w:szCs w:val="21"/>
              </w:rPr>
            </w:pPr>
            <w:r>
              <w:rPr>
                <w:rFonts w:ascii="宋体" w:hAnsi="宋体" w:eastAsia="宋体"/>
                <w:sz w:val="21"/>
                <w:szCs w:val="21"/>
              </w:rPr>
              <w:t xml:space="preserve">最近2年内在经营过程中受到何种奖励或处分</w:t>
            </w:r>
            <w:r/>
          </w:p>
        </w:tc>
        <w:tc>
          <w:tcPr>
            <w:gridSpan w:val="6"/>
            <w:tcW w:w="6724" w:type="dxa"/>
            <w:vAlign w:val="top"/>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19"/>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11</w:t>
            </w:r>
            <w:r/>
          </w:p>
        </w:tc>
        <w:tc>
          <w:tcPr>
            <w:gridSpan w:val="4"/>
            <w:tcW w:w="2632" w:type="dxa"/>
            <w:vAlign w:val="center"/>
            <w:textDirection w:val="lrTb"/>
            <w:noWrap w:val="false"/>
          </w:tcPr>
          <w:p>
            <w:pPr>
              <w:pStyle w:val="920"/>
              <w:ind w:firstLine="0"/>
              <w:jc w:val="both"/>
              <w:spacing w:line="320" w:lineRule="exact"/>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724" w:type="dxa"/>
            <w:vAlign w:val="top"/>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r>
            <w:r/>
          </w:p>
        </w:tc>
      </w:tr>
      <w:tr>
        <w:trPr>
          <w:jc w:val="center"/>
          <w:trHeight w:val="619"/>
        </w:trPr>
        <w:tc>
          <w:tcPr>
            <w:tcW w:w="700" w:type="dxa"/>
            <w:vAlign w:val="center"/>
            <w:textDirection w:val="lrTb"/>
            <w:noWrap w:val="false"/>
          </w:tcPr>
          <w:p>
            <w:pPr>
              <w:pStyle w:val="920"/>
              <w:ind w:firstLine="0"/>
              <w:jc w:val="center"/>
              <w:spacing w:line="320" w:lineRule="exact"/>
              <w:rPr>
                <w:rFonts w:ascii="宋体" w:hAnsi="宋体" w:eastAsia="宋体"/>
                <w:sz w:val="21"/>
                <w:szCs w:val="21"/>
              </w:rPr>
            </w:pPr>
            <w:r>
              <w:rPr>
                <w:rFonts w:ascii="宋体" w:hAnsi="宋体" w:eastAsia="宋体"/>
                <w:sz w:val="21"/>
                <w:szCs w:val="21"/>
              </w:rPr>
              <w:t xml:space="preserve">12</w:t>
            </w:r>
            <w:r/>
          </w:p>
        </w:tc>
        <w:tc>
          <w:tcPr>
            <w:gridSpan w:val="10"/>
            <w:tcW w:w="9356" w:type="dxa"/>
            <w:vAlign w:val="center"/>
            <w:textDirection w:val="lrTb"/>
            <w:noWrap w:val="false"/>
          </w:tcPr>
          <w:p>
            <w:pPr>
              <w:pStyle w:val="920"/>
              <w:ind w:firstLine="0"/>
              <w:spacing w:line="320" w:lineRule="exact"/>
              <w:rPr>
                <w:rFonts w:ascii="宋体" w:hAnsi="宋体" w:eastAsia="宋体"/>
                <w:sz w:val="21"/>
                <w:szCs w:val="21"/>
              </w:rPr>
            </w:pPr>
            <w:r>
              <w:rPr>
                <w:rFonts w:ascii="宋体" w:hAnsi="宋体" w:eastAsia="宋体"/>
                <w:sz w:val="21"/>
                <w:szCs w:val="21"/>
              </w:rPr>
              <w:t xml:space="preserve">其他需要说明的情况</w:t>
            </w:r>
            <w:r/>
          </w:p>
        </w:tc>
      </w:tr>
    </w:tbl>
    <w:p>
      <w:pPr>
        <w:ind w:right="480"/>
        <w:spacing w:line="360" w:lineRule="auto"/>
        <w:widowControl/>
        <w:rPr>
          <w:rFonts w:ascii="宋体" w:hAnsi="宋体" w:cs="宋体"/>
          <w:sz w:val="24"/>
          <w:szCs w:val="24"/>
        </w:rPr>
      </w:pPr>
      <w:r>
        <w:rPr>
          <w:rFonts w:hint="eastAsia" w:ascii="宋体" w:hAnsi="宋体" w:cs="宋体"/>
          <w:sz w:val="24"/>
          <w:szCs w:val="24"/>
        </w:rPr>
        <w:t xml:space="preserve">      </w:t>
      </w:r>
      <w:r/>
    </w:p>
    <w:p>
      <w:pPr>
        <w:ind w:right="480"/>
        <w:spacing w:line="360" w:lineRule="auto"/>
        <w:widowControl/>
        <w:rPr>
          <w:rFonts w:ascii="宋体" w:hAnsi="宋体" w:cs="宋体"/>
          <w:sz w:val="24"/>
          <w:szCs w:val="24"/>
        </w:rPr>
      </w:pPr>
      <w:r>
        <w:rPr>
          <w:rFonts w:ascii="宋体" w:hAnsi="宋体" w:cs="宋体"/>
          <w:sz w:val="24"/>
          <w:szCs w:val="24"/>
        </w:rPr>
      </w:r>
      <w:r/>
    </w:p>
    <w:p>
      <w:pPr>
        <w:pStyle w:val="742"/>
        <w:rPr>
          <w:rFonts w:ascii="宋体" w:hAnsi="宋体" w:cs="宋体"/>
          <w:sz w:val="24"/>
          <w:szCs w:val="24"/>
        </w:rPr>
      </w:pPr>
      <w:r>
        <w:rPr>
          <w:rFonts w:ascii="宋体" w:hAnsi="宋体" w:cs="宋体"/>
          <w:sz w:val="24"/>
          <w:szCs w:val="24"/>
        </w:rPr>
      </w:r>
      <w:r/>
    </w:p>
    <w:p>
      <w:pPr>
        <w:pStyle w:val="742"/>
        <w:rPr>
          <w:rFonts w:ascii="宋体" w:hAnsi="宋体" w:cs="宋体"/>
          <w:sz w:val="24"/>
          <w:szCs w:val="24"/>
        </w:rPr>
      </w:pPr>
      <w:r>
        <w:rPr>
          <w:rFonts w:ascii="宋体" w:hAnsi="宋体" w:cs="宋体"/>
          <w:sz w:val="24"/>
          <w:szCs w:val="24"/>
        </w:rPr>
      </w:r>
      <w:r/>
    </w:p>
    <w:p>
      <w:pPr>
        <w:ind w:right="480"/>
        <w:spacing w:line="360" w:lineRule="auto"/>
        <w:widowControl/>
        <w:rPr>
          <w:rFonts w:ascii="宋体" w:hAnsi="宋体" w:cs="宋体"/>
          <w:sz w:val="24"/>
          <w:szCs w:val="24"/>
        </w:rPr>
      </w:pPr>
      <w:r>
        <w:rPr>
          <w:rFonts w:ascii="宋体" w:hAnsi="宋体" w:cs="宋体"/>
          <w:sz w:val="24"/>
          <w:szCs w:val="24"/>
        </w:rPr>
      </w:r>
      <w:r/>
    </w:p>
    <w:p>
      <w:pPr>
        <w:jc w:val="center"/>
        <w:spacing w:before="75" w:after="75" w:line="435" w:lineRule="atLeast"/>
        <w:rPr>
          <w:sz w:val="24"/>
          <w:szCs w:val="24"/>
        </w:rPr>
      </w:pPr>
      <w:r>
        <w:rPr>
          <w:rFonts w:hint="eastAsia" w:ascii="宋体" w:hAnsi="宋体" w:cs="宋体"/>
          <w:sz w:val="24"/>
          <w:szCs w:val="24"/>
        </w:rPr>
        <w:t xml:space="preserve">营业执照等证明文件</w:t>
      </w:r>
      <w:r/>
    </w:p>
    <w:p>
      <w:pPr>
        <w:jc w:val="left"/>
        <w:spacing w:before="75" w:after="75" w:line="435" w:lineRule="atLeast"/>
        <w:rPr>
          <w:sz w:val="24"/>
          <w:szCs w:val="24"/>
        </w:rPr>
      </w:pPr>
      <w:r>
        <w:rPr>
          <w:rFonts w:hint="eastAsia"/>
          <w:sz w:val="24"/>
          <w:szCs w:val="24"/>
        </w:rPr>
        <w:t xml:space="preserve"> </w:t>
      </w:r>
      <w:r/>
    </w:p>
    <w:p>
      <w:pPr>
        <w:jc w:val="left"/>
        <w:spacing w:before="75" w:after="75" w:line="360" w:lineRule="auto"/>
        <w:rPr>
          <w:szCs w:val="21"/>
        </w:rPr>
      </w:pPr>
      <w:r>
        <w:rPr>
          <w:rFonts w:hint="eastAsia"/>
          <w:szCs w:val="21"/>
        </w:rPr>
        <w:t xml:space="preserve">致：</w:t>
      </w:r>
      <w:r>
        <w:rPr>
          <w:rFonts w:hint="eastAsia"/>
          <w:szCs w:val="21"/>
          <w:u w:val="single"/>
        </w:rPr>
        <w:t xml:space="preserve">     (采购人或采购代理机构)        </w:t>
      </w:r>
      <w:r/>
    </w:p>
    <w:p>
      <w:pPr>
        <w:ind w:firstLine="420"/>
        <w:jc w:val="left"/>
        <w:spacing w:line="360" w:lineRule="auto"/>
        <w:rPr>
          <w:szCs w:val="21"/>
        </w:rPr>
      </w:pPr>
      <w:r>
        <w:rPr>
          <w:rFonts w:hint="eastAsia"/>
          <w:szCs w:val="21"/>
        </w:rPr>
        <w:t xml:space="preserve">（ ）供应商为法人（包括企业、事业单位和社会团体）的</w:t>
      </w:r>
      <w:r/>
    </w:p>
    <w:p>
      <w:pPr>
        <w:ind w:firstLine="420"/>
        <w:jc w:val="left"/>
        <w:spacing w:line="360" w:lineRule="auto"/>
        <w:rPr>
          <w:szCs w:val="21"/>
        </w:rPr>
      </w:pPr>
      <w:r>
        <w:rPr>
          <w:rFonts w:hint="eastAsia"/>
          <w:szCs w:val="21"/>
        </w:rPr>
        <w:t xml:space="preserve">现附上由</w:t>
      </w:r>
      <w:r>
        <w:rPr>
          <w:rFonts w:hint="eastAsia"/>
          <w:szCs w:val="21"/>
          <w:u w:val="single"/>
        </w:rPr>
        <w:t xml:space="preserve">（填写“签发机关全称”）</w:t>
      </w:r>
      <w:r>
        <w:rPr>
          <w:rFonts w:hint="eastAsia"/>
          <w:szCs w:val="21"/>
        </w:rPr>
        <w:t xml:space="preserve">签发的我方统一社会信用代码</w:t>
      </w:r>
      <w:r>
        <w:rPr>
          <w:rFonts w:hint="eastAsia"/>
          <w:szCs w:val="21"/>
          <w:u w:val="single"/>
        </w:rPr>
        <w:t xml:space="preserve">（请填写法人的具体证照名称）</w:t>
      </w:r>
      <w:r>
        <w:rPr>
          <w:rFonts w:hint="eastAsia"/>
          <w:szCs w:val="21"/>
        </w:rPr>
        <w:t xml:space="preserve">复印件，该证明材料真实有效，否则我方负全部责任。</w:t>
      </w:r>
      <w:r/>
    </w:p>
    <w:p>
      <w:pPr>
        <w:ind w:firstLine="420"/>
        <w:jc w:val="left"/>
        <w:spacing w:line="360" w:lineRule="auto"/>
        <w:rPr>
          <w:szCs w:val="21"/>
        </w:rPr>
      </w:pPr>
      <w:r>
        <w:rPr>
          <w:rFonts w:hint="eastAsia"/>
          <w:szCs w:val="21"/>
        </w:rPr>
        <w:t xml:space="preserve">（ ）供应商为非法人（包括其他组织、自然人）的</w:t>
      </w:r>
      <w:r/>
    </w:p>
    <w:p>
      <w:pPr>
        <w:ind w:firstLine="420"/>
        <w:jc w:val="left"/>
        <w:spacing w:line="360" w:lineRule="auto"/>
        <w:rPr>
          <w:szCs w:val="21"/>
        </w:rPr>
      </w:pPr>
      <w:r>
        <w:rPr>
          <w:rFonts w:hint="eastAsia"/>
          <w:szCs w:val="21"/>
        </w:rPr>
        <w:t xml:space="preserve">□现附上由</w:t>
      </w:r>
      <w:r>
        <w:rPr>
          <w:rFonts w:hint="eastAsia"/>
          <w:szCs w:val="21"/>
          <w:u w:val="single"/>
        </w:rPr>
        <w:t xml:space="preserve">（填写“签发机关全称”）</w:t>
      </w:r>
      <w:r>
        <w:rPr>
          <w:rFonts w:hint="eastAsia"/>
          <w:szCs w:val="21"/>
        </w:rPr>
        <w:t xml:space="preserve">签发的我方</w:t>
      </w:r>
      <w:r>
        <w:rPr>
          <w:rFonts w:hint="eastAsia"/>
          <w:szCs w:val="21"/>
          <w:u w:val="single"/>
        </w:rPr>
        <w:t xml:space="preserve">（请填写非自然人的非法人的具体证照名称）</w:t>
      </w:r>
      <w:r>
        <w:rPr>
          <w:rFonts w:hint="eastAsia"/>
          <w:szCs w:val="21"/>
        </w:rPr>
        <w:t xml:space="preserve">复印件，该证明材料真实有效，否则我方负全部责任。</w:t>
      </w:r>
      <w:r/>
    </w:p>
    <w:p>
      <w:pPr>
        <w:ind w:firstLine="420"/>
        <w:jc w:val="left"/>
        <w:spacing w:line="360" w:lineRule="auto"/>
        <w:rPr>
          <w:szCs w:val="21"/>
        </w:rPr>
      </w:pPr>
      <w:r>
        <w:rPr>
          <w:rFonts w:hint="eastAsia"/>
          <w:szCs w:val="21"/>
        </w:rPr>
        <w:t xml:space="preserve">□现附上由</w:t>
      </w:r>
      <w:r>
        <w:rPr>
          <w:rFonts w:hint="eastAsia"/>
          <w:szCs w:val="21"/>
          <w:u w:val="single"/>
        </w:rPr>
        <w:t xml:space="preserve">（填写“签发机关全称”）</w:t>
      </w:r>
      <w:r>
        <w:rPr>
          <w:rFonts w:hint="eastAsia"/>
          <w:szCs w:val="21"/>
        </w:rPr>
        <w:t xml:space="preserve">签发的我方</w:t>
      </w:r>
      <w:r>
        <w:rPr>
          <w:rFonts w:hint="eastAsia"/>
          <w:szCs w:val="21"/>
          <w:u w:val="single"/>
        </w:rPr>
        <w:t xml:space="preserve">（请填写自然人的身份证件名称）</w:t>
      </w:r>
      <w:r>
        <w:rPr>
          <w:rFonts w:hint="eastAsia"/>
          <w:szCs w:val="21"/>
        </w:rPr>
        <w:t xml:space="preserve">复印件，该证明材料真实有效，否则我方负全部责任。</w:t>
      </w:r>
      <w:r/>
    </w:p>
    <w:p>
      <w:pPr>
        <w:ind w:firstLine="420"/>
        <w:jc w:val="left"/>
        <w:spacing w:line="360" w:lineRule="auto"/>
        <w:rPr>
          <w:szCs w:val="21"/>
        </w:rPr>
      </w:pPr>
      <w:r>
        <w:rPr>
          <w:rFonts w:hint="eastAsia"/>
          <w:szCs w:val="21"/>
        </w:rPr>
        <w:t xml:space="preserve">★注意：</w:t>
      </w:r>
      <w:r/>
    </w:p>
    <w:p>
      <w:pPr>
        <w:ind w:firstLine="420"/>
        <w:jc w:val="left"/>
        <w:spacing w:line="360" w:lineRule="auto"/>
        <w:rPr>
          <w:szCs w:val="21"/>
        </w:rPr>
      </w:pPr>
      <w:r>
        <w:rPr>
          <w:rFonts w:hint="eastAsia"/>
          <w:szCs w:val="21"/>
        </w:rPr>
        <w:t xml:space="preserve">1、请供应商根据实际情况填写，在相应的（）中打“√”并选择相应的“□”（若有）后，再按照本格式的要求提供相应证明材料的复印件。</w:t>
      </w:r>
      <w:r/>
    </w:p>
    <w:p>
      <w:pPr>
        <w:ind w:firstLine="420"/>
        <w:jc w:val="left"/>
        <w:spacing w:line="360" w:lineRule="auto"/>
        <w:rPr>
          <w:szCs w:val="21"/>
        </w:rPr>
      </w:pPr>
      <w:r>
        <w:rPr>
          <w:rFonts w:hint="eastAsia"/>
          <w:szCs w:val="2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firstLine="420"/>
        <w:jc w:val="left"/>
        <w:spacing w:line="360" w:lineRule="auto"/>
        <w:rPr>
          <w:szCs w:val="21"/>
        </w:rPr>
      </w:pPr>
      <w:r>
        <w:rPr>
          <w:rFonts w:hint="eastAsia"/>
          <w:szCs w:val="21"/>
        </w:rPr>
        <w:t xml:space="preserve">3、供应商提供的相应证明材料复印件均应符合：内容完整、清晰、整洁，并由供应商加盖其单位公章。</w:t>
      </w:r>
      <w:r/>
    </w:p>
    <w:p>
      <w:pPr>
        <w:ind w:firstLine="420"/>
        <w:jc w:val="left"/>
        <w:spacing w:line="360" w:lineRule="auto"/>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360" w:lineRule="auto"/>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widowControl/>
        <w:rPr>
          <w:rFonts w:ascii="宋体" w:hAnsi="宋体" w:cs="宋体"/>
          <w:szCs w:val="24"/>
        </w:rPr>
        <w:outlineLvl w:val="0"/>
      </w:pPr>
      <w:r>
        <w:rPr>
          <w:sz w:val="24"/>
          <w:szCs w:val="24"/>
        </w:rPr>
        <w:br w:type="page" w:clear="all"/>
      </w:r>
      <w:r>
        <w:rPr>
          <w:rFonts w:ascii="宋体" w:hAnsi="宋体" w:cs="宋体"/>
          <w:szCs w:val="24"/>
        </w:rPr>
        <w:t xml:space="preserve"> </w:t>
      </w:r>
      <w:r/>
    </w:p>
    <w:p>
      <w:pPr>
        <w:jc w:val="center"/>
        <w:spacing w:before="75" w:after="75" w:line="435" w:lineRule="atLeast"/>
        <w:rPr>
          <w:sz w:val="24"/>
          <w:szCs w:val="24"/>
        </w:rPr>
      </w:pPr>
      <w:r>
        <w:rPr>
          <w:rFonts w:hint="eastAsia" w:ascii="宋体" w:hAnsi="宋体" w:cs="宋体"/>
          <w:sz w:val="24"/>
          <w:szCs w:val="24"/>
        </w:rPr>
        <w:t xml:space="preserve">财务状况报告</w:t>
      </w:r>
      <w:r/>
    </w:p>
    <w:p>
      <w:pPr>
        <w:spacing w:line="420" w:lineRule="exact"/>
        <w:rPr>
          <w:rFonts w:ascii="宋体" w:hAnsi="宋体"/>
          <w:szCs w:val="21"/>
        </w:rPr>
      </w:pPr>
      <w:r>
        <w:rPr>
          <w:rFonts w:ascii="宋体" w:hAnsi="宋体"/>
          <w:szCs w:val="21"/>
        </w:rPr>
      </w:r>
      <w:r/>
    </w:p>
    <w:p>
      <w:pPr>
        <w:spacing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(采购人或采购代理机构)     </w:t>
      </w:r>
      <w:r/>
    </w:p>
    <w:p>
      <w:pPr>
        <w:ind w:firstLine="420"/>
        <w:spacing w:line="420" w:lineRule="exact"/>
        <w:rPr>
          <w:rFonts w:ascii="宋体" w:hAnsi="宋体"/>
          <w:szCs w:val="21"/>
        </w:rPr>
      </w:pPr>
      <w:r>
        <w:rPr>
          <w:rFonts w:hint="eastAsia" w:ascii="宋体" w:hAnsi="宋体"/>
          <w:szCs w:val="21"/>
        </w:rPr>
        <w:t xml:space="preserve">（ ）供应商提供财务报告的</w:t>
      </w:r>
      <w:r/>
    </w:p>
    <w:p>
      <w:pPr>
        <w:ind w:firstLine="420"/>
        <w:spacing w:line="420" w:lineRule="exact"/>
        <w:rPr>
          <w:rFonts w:ascii="宋体" w:hAnsi="宋体"/>
          <w:szCs w:val="21"/>
        </w:rPr>
      </w:pPr>
      <w:r>
        <w:rPr>
          <w:rFonts w:hint="eastAsia" w:ascii="宋体" w:hAnsi="宋体"/>
          <w:szCs w:val="21"/>
        </w:rPr>
        <w:t xml:space="preserve">□企业适用：现附上我方</w:t>
      </w:r>
      <w:r>
        <w:rPr>
          <w:rFonts w:hint="eastAsia" w:ascii="宋体" w:hAnsi="宋体"/>
          <w:szCs w:val="21"/>
          <w:u w:val="single"/>
        </w:rPr>
        <w:t xml:space="preserve">（填写“具体的年度、或半年度、或季度”）</w:t>
      </w:r>
      <w:r>
        <w:rPr>
          <w:rFonts w:hint="eastAsia" w:ascii="宋体" w:hAnsi="宋体"/>
          <w:szCs w:val="21"/>
        </w:rPr>
        <w:t xml:space="preserve">财务报告复印件，包括资产负债表、利润表、现金流量表、所有者权益变动表及其附注（若有），上述证明材料真实有效，否则我方负全部责任。</w:t>
      </w:r>
      <w:r/>
    </w:p>
    <w:p>
      <w:pPr>
        <w:ind w:firstLine="420"/>
        <w:spacing w:line="420" w:lineRule="exact"/>
        <w:rPr>
          <w:rFonts w:ascii="宋体" w:hAnsi="宋体"/>
          <w:szCs w:val="21"/>
        </w:rPr>
      </w:pPr>
      <w:r>
        <w:rPr>
          <w:rFonts w:hint="eastAsia" w:ascii="宋体" w:hAnsi="宋体"/>
          <w:szCs w:val="21"/>
        </w:rPr>
        <w:t xml:space="preserve">□事业单位适用：现附上我方</w:t>
      </w:r>
      <w:r>
        <w:rPr>
          <w:rFonts w:hint="eastAsia" w:ascii="宋体" w:hAnsi="宋体"/>
          <w:szCs w:val="21"/>
          <w:u w:val="single"/>
        </w:rPr>
        <w:t xml:space="preserve">（填写“具体的年度、或半年度、或季度”）</w:t>
      </w:r>
      <w:r>
        <w:rPr>
          <w:rFonts w:hint="eastAsia" w:ascii="宋体" w:hAnsi="宋体"/>
          <w:szCs w:val="21"/>
        </w:rPr>
        <w:t xml:space="preserve">财务报告复印件，包括资产负债表、收入支出表或收入费用表、财政补助收入支出表（若有），上述证明材料真实有效，否则我方负全部责任。</w:t>
      </w:r>
      <w:r/>
    </w:p>
    <w:p>
      <w:pPr>
        <w:ind w:firstLine="420"/>
        <w:spacing w:line="420" w:lineRule="exact"/>
        <w:rPr>
          <w:rFonts w:ascii="宋体" w:hAnsi="宋体"/>
          <w:szCs w:val="21"/>
        </w:rPr>
      </w:pPr>
      <w:r>
        <w:rPr>
          <w:rFonts w:hint="eastAsia" w:ascii="宋体" w:hAnsi="宋体"/>
          <w:szCs w:val="21"/>
        </w:rPr>
        <w:t xml:space="preserve">□社会团体适用：现附上我方</w:t>
      </w:r>
      <w:r>
        <w:rPr>
          <w:rFonts w:hint="eastAsia" w:ascii="宋体" w:hAnsi="宋体"/>
          <w:szCs w:val="21"/>
          <w:u w:val="single"/>
        </w:rPr>
        <w:t xml:space="preserve">（填写“具体的年度、或半年度、或季度”）</w:t>
      </w:r>
      <w:r>
        <w:rPr>
          <w:rFonts w:hint="eastAsia" w:ascii="宋体" w:hAnsi="宋体"/>
          <w:szCs w:val="21"/>
        </w:rPr>
        <w:t xml:space="preserve">财务报告复印件，包括资产负债表、业务活动表、现金流量表，上述证明材料真实有效，否则我方负全部责任。</w:t>
      </w:r>
      <w:r/>
    </w:p>
    <w:p>
      <w:pPr>
        <w:ind w:firstLine="420"/>
        <w:spacing w:line="420" w:lineRule="exact"/>
        <w:rPr>
          <w:rFonts w:ascii="宋体" w:hAnsi="宋体"/>
          <w:szCs w:val="21"/>
        </w:rPr>
      </w:pPr>
      <w:r>
        <w:rPr>
          <w:rFonts w:hint="eastAsia" w:ascii="宋体" w:hAnsi="宋体"/>
          <w:szCs w:val="21"/>
        </w:rPr>
        <w:t xml:space="preserve">（ ）供应商提供资信证明的</w:t>
      </w:r>
      <w:r/>
    </w:p>
    <w:p>
      <w:pPr>
        <w:ind w:firstLine="420"/>
        <w:spacing w:line="420" w:lineRule="exact"/>
        <w:rPr>
          <w:rFonts w:ascii="宋体" w:hAnsi="宋体"/>
          <w:szCs w:val="21"/>
        </w:rPr>
      </w:pPr>
      <w:r>
        <w:rPr>
          <w:rFonts w:hint="eastAsia" w:ascii="宋体" w:hAnsi="宋体"/>
          <w:szCs w:val="21"/>
        </w:rPr>
        <w:t xml:space="preserve">□非自然人适用：现附上我方开户（基本户）许可证复印件及我方银行：</w:t>
      </w:r>
      <w:r>
        <w:rPr>
          <w:rFonts w:hint="eastAsia" w:ascii="宋体" w:hAnsi="宋体"/>
          <w:szCs w:val="21"/>
          <w:u w:val="single"/>
        </w:rPr>
        <w:t xml:space="preserve">（填写“基本户的开户银行全称”）</w:t>
      </w:r>
      <w:r>
        <w:rPr>
          <w:rFonts w:hint="eastAsia" w:ascii="宋体" w:hAnsi="宋体"/>
          <w:szCs w:val="21"/>
        </w:rPr>
        <w:t xml:space="preserve">出具的资信证明复印件，上述证明材料真实有效，否则我方负全部责任。</w:t>
      </w:r>
      <w:r/>
    </w:p>
    <w:p>
      <w:pPr>
        <w:ind w:firstLine="420"/>
        <w:spacing w:line="420" w:lineRule="exact"/>
        <w:rPr>
          <w:rFonts w:ascii="宋体" w:hAnsi="宋体"/>
          <w:szCs w:val="21"/>
        </w:rPr>
      </w:pPr>
      <w:r>
        <w:rPr>
          <w:rFonts w:hint="eastAsia" w:ascii="宋体" w:hAnsi="宋体"/>
          <w:szCs w:val="21"/>
        </w:rPr>
        <w:t xml:space="preserve">□自然人适用：现附上我方银行：</w:t>
      </w:r>
      <w:r>
        <w:rPr>
          <w:rFonts w:hint="eastAsia" w:ascii="宋体" w:hAnsi="宋体"/>
          <w:szCs w:val="21"/>
          <w:u w:val="single"/>
        </w:rPr>
        <w:t xml:space="preserve">（填写自然人的“个人账户的开户银行全称”）</w:t>
      </w:r>
      <w:r>
        <w:rPr>
          <w:rFonts w:hint="eastAsia" w:ascii="宋体" w:hAnsi="宋体"/>
          <w:szCs w:val="21"/>
        </w:rPr>
        <w:t xml:space="preserve">出具的资信证明复印件，上述证明材料真实有效，否则我方负全部责任。</w:t>
      </w:r>
      <w:r/>
    </w:p>
    <w:p>
      <w:pPr>
        <w:ind w:firstLine="420"/>
        <w:jc w:val="left"/>
        <w:spacing w:line="420" w:lineRule="exact"/>
        <w:rPr>
          <w:rFonts w:ascii="宋体" w:hAnsi="宋体"/>
          <w:szCs w:val="21"/>
        </w:rPr>
      </w:pPr>
      <w:r>
        <w:rPr>
          <w:rFonts w:hint="eastAsia" w:ascii="宋体" w:hAnsi="宋体"/>
          <w:szCs w:val="21"/>
        </w:rPr>
        <w:t xml:space="preserve">★注意事项：</w:t>
      </w:r>
      <w:r/>
    </w:p>
    <w:p>
      <w:pPr>
        <w:ind w:firstLine="420"/>
        <w:jc w:val="left"/>
        <w:spacing w:line="420" w:lineRule="exact"/>
        <w:rPr>
          <w:rFonts w:ascii="宋体" w:hAnsi="宋体"/>
          <w:szCs w:val="21"/>
        </w:rPr>
      </w:pPr>
      <w:r>
        <w:rPr>
          <w:rFonts w:hint="eastAsia" w:ascii="宋体" w:hAnsi="宋体"/>
          <w:szCs w:val="2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firstLine="420"/>
        <w:jc w:val="left"/>
        <w:spacing w:line="420" w:lineRule="exact"/>
        <w:rPr>
          <w:rFonts w:ascii="宋体" w:hAnsi="宋体"/>
          <w:szCs w:val="21"/>
        </w:rPr>
      </w:pPr>
      <w:r>
        <w:rPr>
          <w:rFonts w:hint="eastAsia" w:ascii="宋体" w:hAnsi="宋体"/>
          <w:szCs w:val="21"/>
        </w:rPr>
        <w:t xml:space="preserve">2、供应商提供的财务报告或资信证明复印件（成立年限按照响应文件递交截止时间推算）应符合下列规定：</w:t>
      </w:r>
      <w:r/>
    </w:p>
    <w:p>
      <w:pPr>
        <w:ind w:firstLine="420"/>
        <w:jc w:val="left"/>
        <w:spacing w:line="420" w:lineRule="exact"/>
        <w:rPr>
          <w:rFonts w:ascii="宋体" w:hAnsi="宋体"/>
          <w:szCs w:val="21"/>
        </w:rPr>
      </w:pPr>
      <w:r>
        <w:rPr>
          <w:rFonts w:hint="eastAsia" w:ascii="宋体" w:hAnsi="宋体"/>
          <w:szCs w:val="21"/>
        </w:rPr>
        <w:t xml:space="preserve">2.1成立年限满1年及以上的供应商，提供经审计的上一年度的年度财务报告。</w:t>
      </w:r>
      <w:r/>
    </w:p>
    <w:p>
      <w:pPr>
        <w:ind w:firstLine="420"/>
        <w:jc w:val="left"/>
        <w:spacing w:line="420" w:lineRule="exact"/>
        <w:rPr>
          <w:rFonts w:ascii="宋体" w:hAnsi="宋体"/>
          <w:szCs w:val="21"/>
        </w:rPr>
      </w:pPr>
      <w:r>
        <w:rPr>
          <w:rFonts w:hint="eastAsia" w:ascii="宋体" w:hAnsi="宋体"/>
          <w:szCs w:val="21"/>
        </w:rPr>
        <w:t xml:space="preserve">2.2成立年限不足1年的供应商，提供资信证明复印件。</w:t>
      </w:r>
      <w:r/>
    </w:p>
    <w:p>
      <w:pPr>
        <w:ind w:firstLine="420"/>
        <w:jc w:val="left"/>
        <w:spacing w:line="420" w:lineRule="exact"/>
        <w:rPr>
          <w:rFonts w:ascii="宋体" w:hAnsi="宋体"/>
          <w:szCs w:val="21"/>
        </w:rPr>
      </w:pPr>
      <w:r>
        <w:rPr>
          <w:rFonts w:hint="eastAsia" w:ascii="宋体" w:hAnsi="宋体"/>
          <w:szCs w:val="21"/>
        </w:rPr>
        <w:t xml:space="preserve">3、供应商提供的相应证明材料复印件均应符合：内容完整、清晰、整洁，并由供应商加盖其单位公章。</w:t>
      </w:r>
      <w:r/>
    </w:p>
    <w:p>
      <w:pPr>
        <w:ind w:firstLine="420"/>
        <w:jc w:val="left"/>
        <w:spacing w:line="420" w:lineRule="exact"/>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420" w:lineRule="exact"/>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before="75" w:after="75" w:line="435" w:lineRule="atLeast"/>
        <w:rPr>
          <w:szCs w:val="24"/>
        </w:rPr>
      </w:pPr>
      <w:r>
        <w:rPr>
          <w:szCs w:val="24"/>
        </w:rPr>
      </w:r>
      <w:r/>
    </w:p>
    <w:p>
      <w:pPr>
        <w:jc w:val="center"/>
        <w:spacing w:before="75" w:after="75" w:line="435" w:lineRule="atLeast"/>
        <w:rPr>
          <w:szCs w:val="24"/>
        </w:rPr>
      </w:pPr>
      <w:r>
        <w:rPr>
          <w:szCs w:val="24"/>
        </w:rPr>
      </w:r>
      <w:r/>
    </w:p>
    <w:p>
      <w:pPr>
        <w:jc w:val="center"/>
        <w:spacing w:before="75" w:after="75" w:line="435" w:lineRule="atLeast"/>
        <w:rPr>
          <w:sz w:val="24"/>
          <w:szCs w:val="24"/>
        </w:rPr>
      </w:pPr>
      <w:r>
        <w:rPr>
          <w:rFonts w:hint="eastAsia" w:ascii="宋体" w:hAnsi="宋体" w:cs="宋体"/>
          <w:sz w:val="24"/>
          <w:szCs w:val="24"/>
        </w:rPr>
        <w:t xml:space="preserve">具备履行合同所必需设备和专业技术能力证明材料</w:t>
      </w:r>
      <w:r/>
    </w:p>
    <w:p>
      <w:pPr>
        <w:jc w:val="center"/>
        <w:spacing w:before="75" w:after="75" w:line="435" w:lineRule="atLeast"/>
        <w:rPr>
          <w:sz w:val="24"/>
          <w:szCs w:val="24"/>
        </w:rPr>
      </w:pPr>
      <w:r>
        <w:rPr>
          <w:rFonts w:hint="eastAsia" w:ascii="宋体" w:hAnsi="宋体" w:cs="宋体"/>
          <w:sz w:val="24"/>
          <w:szCs w:val="24"/>
        </w:rPr>
        <w:t xml:space="preserve">声明函</w:t>
      </w:r>
      <w:r/>
    </w:p>
    <w:p>
      <w:pPr>
        <w:jc w:val="left"/>
        <w:spacing w:before="75" w:after="75" w:line="435" w:lineRule="atLeast"/>
        <w:rPr>
          <w:szCs w:val="21"/>
        </w:rPr>
      </w:pPr>
      <w:r>
        <w:rPr>
          <w:rFonts w:hint="eastAsia"/>
          <w:szCs w:val="21"/>
        </w:rPr>
        <w:t xml:space="preserve">致：</w:t>
      </w:r>
      <w:r>
        <w:rPr>
          <w:rFonts w:hint="eastAsia"/>
          <w:szCs w:val="21"/>
          <w:u w:val="single"/>
        </w:rPr>
        <w:t xml:space="preserve">     (采购人或采购代理机构)       </w:t>
      </w:r>
      <w:r/>
    </w:p>
    <w:p>
      <w:pPr>
        <w:ind w:firstLine="480"/>
        <w:jc w:val="left"/>
        <w:spacing w:before="75" w:after="75"/>
        <w:rPr>
          <w:szCs w:val="21"/>
        </w:rPr>
      </w:pPr>
      <w:r>
        <w:rPr>
          <w:rFonts w:hint="eastAsia"/>
          <w:szCs w:val="21"/>
        </w:rPr>
        <w:t xml:space="preserve">我方具备履行合同所必需的设备和专业技术能力，并对本声明承诺的真实性负责，否则产生不利后果由我方承担责任。</w:t>
      </w:r>
      <w:r/>
    </w:p>
    <w:p>
      <w:pPr>
        <w:ind w:firstLine="480"/>
        <w:jc w:val="left"/>
        <w:spacing w:before="75" w:after="75" w:line="435" w:lineRule="atLeast"/>
        <w:rPr>
          <w:szCs w:val="21"/>
        </w:rPr>
      </w:pPr>
      <w:r>
        <w:rPr>
          <w:rFonts w:hint="eastAsia"/>
          <w:szCs w:val="21"/>
        </w:rPr>
        <w:t xml:space="preserve">特此声明。</w:t>
      </w:r>
      <w:r/>
    </w:p>
    <w:p>
      <w:pPr>
        <w:jc w:val="left"/>
        <w:spacing w:before="75" w:after="75" w:line="435" w:lineRule="atLeast"/>
        <w:rPr>
          <w:szCs w:val="21"/>
        </w:rPr>
      </w:pPr>
      <w:r>
        <w:rPr>
          <w:rFonts w:hint="eastAsia"/>
          <w:szCs w:val="21"/>
        </w:rPr>
        <w:t xml:space="preserve"> </w:t>
      </w:r>
      <w:r/>
    </w:p>
    <w:p>
      <w:pPr>
        <w:ind w:firstLine="420"/>
        <w:jc w:val="left"/>
        <w:rPr>
          <w:szCs w:val="21"/>
        </w:rPr>
      </w:pPr>
      <w:r>
        <w:rPr>
          <w:rFonts w:hint="eastAsia"/>
          <w:szCs w:val="21"/>
        </w:rPr>
        <w:t xml:space="preserve">★注意：</w:t>
      </w:r>
      <w:r/>
    </w:p>
    <w:p>
      <w:pPr>
        <w:ind w:firstLine="480"/>
        <w:jc w:val="left"/>
        <w:spacing w:before="75" w:after="75" w:line="435" w:lineRule="atLeast"/>
        <w:rPr>
          <w:szCs w:val="21"/>
        </w:rPr>
      </w:pPr>
      <w:r>
        <w:rPr>
          <w:rFonts w:hint="eastAsia" w:ascii="宋体" w:hAnsi="宋体" w:cs="宋体"/>
          <w:b/>
          <w:szCs w:val="21"/>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firstLine="480"/>
        <w:jc w:val="left"/>
        <w:spacing w:before="75" w:after="75" w:line="435" w:lineRule="atLeast"/>
        <w:rPr>
          <w:szCs w:val="21"/>
        </w:rPr>
      </w:pPr>
      <w:r>
        <w:rPr>
          <w:rFonts w:hint="eastAsia" w:ascii="宋体" w:hAnsi="宋体" w:cs="宋体"/>
          <w:b/>
          <w:szCs w:val="21"/>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ind w:firstLine="1365"/>
        <w:spacing w:before="75" w:after="75" w:line="435" w:lineRule="atLeast"/>
        <w:rPr>
          <w:szCs w:val="21"/>
        </w:rPr>
      </w:pPr>
      <w:r>
        <w:rPr>
          <w:szCs w:val="21"/>
        </w:rPr>
      </w:r>
      <w:r/>
    </w:p>
    <w:p>
      <w:pPr>
        <w:ind w:firstLine="420"/>
        <w:jc w:val="left"/>
        <w:spacing w:line="400" w:lineRule="exact"/>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400" w:lineRule="exact"/>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pStyle w:val="742"/>
      </w:p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ind w:firstLine="420"/>
        <w:jc w:val="left"/>
        <w:spacing w:line="400" w:lineRule="exact"/>
        <w:widowControl/>
        <w:rPr>
          <w:rFonts w:ascii="宋体" w:hAnsi="宋体"/>
          <w:szCs w:val="21"/>
        </w:rPr>
      </w:pPr>
      <w:r>
        <w:rPr>
          <w:rFonts w:ascii="宋体" w:hAnsi="宋体"/>
          <w:szCs w:val="21"/>
        </w:rPr>
      </w:r>
      <w:r/>
    </w:p>
    <w:p>
      <w:pPr>
        <w:jc w:val="center"/>
        <w:spacing w:before="75" w:after="75" w:line="435" w:lineRule="atLeast"/>
        <w:rPr>
          <w:rFonts w:ascii="宋体" w:hAnsi="宋体" w:cs="宋体"/>
          <w:szCs w:val="24"/>
        </w:rPr>
      </w:pPr>
      <w:r>
        <w:rPr>
          <w:rFonts w:ascii="宋体" w:hAnsi="宋体" w:cs="宋体"/>
          <w:szCs w:val="24"/>
        </w:rPr>
      </w:r>
      <w:r/>
    </w:p>
    <w:p>
      <w:pPr>
        <w:jc w:val="center"/>
        <w:spacing w:before="75" w:after="75" w:line="435" w:lineRule="atLeast"/>
        <w:rPr>
          <w:rFonts w:ascii="宋体" w:hAnsi="宋体" w:cs="宋体"/>
          <w:szCs w:val="24"/>
        </w:rPr>
      </w:pPr>
      <w:r>
        <w:rPr>
          <w:rFonts w:ascii="宋体" w:hAnsi="宋体" w:cs="宋体"/>
          <w:szCs w:val="24"/>
        </w:rPr>
      </w:r>
      <w:r/>
    </w:p>
    <w:p>
      <w:pPr>
        <w:jc w:val="center"/>
        <w:spacing w:before="75" w:after="75" w:line="435" w:lineRule="atLeast"/>
        <w:rPr>
          <w:sz w:val="24"/>
          <w:szCs w:val="24"/>
        </w:rPr>
      </w:pPr>
      <w:r>
        <w:rPr>
          <w:rFonts w:hint="eastAsia" w:ascii="宋体" w:hAnsi="宋体" w:cs="宋体"/>
          <w:sz w:val="24"/>
          <w:szCs w:val="24"/>
        </w:rPr>
        <w:t xml:space="preserve">依法缴纳税收证明材料</w:t>
      </w:r>
      <w:r/>
    </w:p>
    <w:p>
      <w:pPr>
        <w:jc w:val="left"/>
        <w:spacing w:before="75" w:after="75"/>
        <w:rPr>
          <w:sz w:val="24"/>
          <w:szCs w:val="24"/>
        </w:rPr>
      </w:pPr>
      <w:r>
        <w:rPr>
          <w:sz w:val="24"/>
          <w:szCs w:val="24"/>
        </w:rPr>
      </w:r>
      <w:r/>
    </w:p>
    <w:p>
      <w:pPr>
        <w:jc w:val="left"/>
        <w:spacing w:before="75" w:after="75"/>
        <w:rPr>
          <w:rFonts w:ascii="宋体" w:hAnsi="宋体"/>
          <w:szCs w:val="21"/>
        </w:rPr>
      </w:pPr>
      <w:r>
        <w:rPr>
          <w:rFonts w:hint="eastAsia" w:ascii="宋体" w:hAnsi="宋体"/>
          <w:szCs w:val="21"/>
        </w:rPr>
        <w:t xml:space="preserve">致：</w:t>
      </w:r>
      <w:r>
        <w:rPr>
          <w:rFonts w:hint="eastAsia" w:ascii="宋体" w:hAnsi="宋体"/>
          <w:szCs w:val="21"/>
          <w:u w:val="single"/>
        </w:rPr>
        <w:t xml:space="preserve">     (采购人或采购代理机构)      </w:t>
      </w:r>
      <w:r/>
    </w:p>
    <w:p>
      <w:pPr>
        <w:ind w:firstLine="420"/>
        <w:jc w:val="left"/>
        <w:spacing w:before="75" w:after="75"/>
        <w:rPr>
          <w:rFonts w:ascii="宋体" w:hAnsi="宋体"/>
          <w:szCs w:val="21"/>
        </w:rPr>
      </w:pPr>
      <w:r>
        <w:rPr>
          <w:rFonts w:hint="eastAsia" w:ascii="宋体" w:hAnsi="宋体" w:cs="宋体"/>
          <w:b/>
          <w:szCs w:val="21"/>
        </w:rPr>
        <w:t xml:space="preserve">1、依法缴纳税收的供应商</w:t>
      </w:r>
      <w:r/>
    </w:p>
    <w:p>
      <w:pPr>
        <w:ind w:firstLine="420"/>
        <w:jc w:val="left"/>
        <w:spacing w:before="75" w:after="75"/>
        <w:rPr>
          <w:rFonts w:ascii="宋体" w:hAnsi="宋体"/>
          <w:szCs w:val="21"/>
        </w:rPr>
      </w:pPr>
      <w:r>
        <w:rPr>
          <w:rFonts w:hint="eastAsia" w:ascii="宋体" w:hAnsi="宋体"/>
          <w:szCs w:val="21"/>
        </w:rPr>
        <w:t xml:space="preserve">（ ）法人（包括企业、事业单位和社会团体）的</w:t>
      </w:r>
      <w:r/>
    </w:p>
    <w:p>
      <w:pPr>
        <w:ind w:firstLine="420"/>
        <w:jc w:val="left"/>
        <w:spacing w:before="75" w:after="75"/>
        <w:rPr>
          <w:rFonts w:ascii="宋体" w:hAnsi="宋体"/>
          <w:szCs w:val="21"/>
        </w:rPr>
      </w:pPr>
      <w:r>
        <w:rPr>
          <w:rFonts w:hint="eastAsia" w:ascii="宋体" w:hAnsi="宋体"/>
          <w:szCs w:val="21"/>
        </w:rPr>
        <w:t xml:space="preserve">现附上自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日期间我方缴纳的</w:t>
      </w:r>
      <w:r>
        <w:rPr>
          <w:rFonts w:hint="eastAsia" w:ascii="宋体" w:hAnsi="宋体"/>
          <w:szCs w:val="21"/>
          <w:u w:val="single"/>
        </w:rPr>
        <w:t xml:space="preserve">（按照供应商实际缴纳的税种名称填写，如：增值税、所得税等）</w:t>
      </w:r>
      <w:r>
        <w:rPr>
          <w:rFonts w:hint="eastAsia" w:ascii="宋体" w:hAnsi="宋体"/>
          <w:szCs w:val="21"/>
        </w:rPr>
        <w:t xml:space="preserve">税收凭据复印件，上述证明材料真实有效，否则我方负全部责任。</w:t>
      </w:r>
      <w:r/>
    </w:p>
    <w:p>
      <w:pPr>
        <w:ind w:firstLine="420"/>
        <w:jc w:val="left"/>
        <w:spacing w:before="75" w:after="75"/>
        <w:rPr>
          <w:rFonts w:ascii="宋体" w:hAnsi="宋体"/>
          <w:szCs w:val="21"/>
        </w:rPr>
      </w:pPr>
      <w:r>
        <w:rPr>
          <w:rFonts w:hint="eastAsia" w:ascii="宋体" w:hAnsi="宋体"/>
          <w:szCs w:val="21"/>
        </w:rPr>
        <w:t xml:space="preserve">（ ）非法人（包括其他组织、自然人）的</w:t>
      </w:r>
      <w:r/>
    </w:p>
    <w:p>
      <w:pPr>
        <w:ind w:firstLine="420"/>
        <w:jc w:val="left"/>
        <w:spacing w:before="75" w:after="75"/>
        <w:rPr>
          <w:rFonts w:ascii="宋体" w:hAnsi="宋体"/>
          <w:szCs w:val="21"/>
        </w:rPr>
      </w:pPr>
      <w:r>
        <w:rPr>
          <w:rFonts w:hint="eastAsia" w:ascii="宋体" w:hAnsi="宋体"/>
          <w:szCs w:val="21"/>
        </w:rPr>
        <w:t xml:space="preserve">现附上自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日期间我方缴纳的</w:t>
      </w:r>
      <w:r>
        <w:rPr>
          <w:rFonts w:hint="eastAsia" w:ascii="宋体" w:hAnsi="宋体"/>
          <w:szCs w:val="21"/>
          <w:u w:val="single"/>
        </w:rPr>
        <w:t xml:space="preserve">（按照供应商实际缴纳的税种名称填写）</w:t>
      </w:r>
      <w:r>
        <w:rPr>
          <w:rFonts w:hint="eastAsia" w:ascii="宋体" w:hAnsi="宋体"/>
          <w:szCs w:val="21"/>
        </w:rPr>
        <w:t xml:space="preserve">税收凭据复印件，上述证明材料真实有效，否则我方负全部责任。</w:t>
      </w:r>
      <w:r/>
    </w:p>
    <w:p>
      <w:pPr>
        <w:ind w:firstLine="420"/>
        <w:jc w:val="left"/>
        <w:spacing w:before="75" w:after="75"/>
        <w:rPr>
          <w:rFonts w:ascii="宋体" w:hAnsi="宋体"/>
          <w:szCs w:val="21"/>
        </w:rPr>
      </w:pPr>
      <w:r>
        <w:rPr>
          <w:rFonts w:hint="eastAsia" w:ascii="宋体" w:hAnsi="宋体" w:cs="宋体"/>
          <w:b/>
          <w:szCs w:val="21"/>
        </w:rPr>
        <w:t xml:space="preserve">2、依法免税的供应商</w:t>
      </w:r>
      <w:r/>
    </w:p>
    <w:p>
      <w:pPr>
        <w:ind w:firstLine="420"/>
        <w:jc w:val="left"/>
        <w:spacing w:before="75" w:after="75"/>
        <w:rPr>
          <w:rFonts w:ascii="宋体" w:hAnsi="宋体"/>
          <w:szCs w:val="21"/>
        </w:rPr>
      </w:pPr>
      <w:r>
        <w:rPr>
          <w:rFonts w:hint="eastAsia" w:ascii="宋体" w:hAnsi="宋体"/>
          <w:szCs w:val="21"/>
        </w:rPr>
        <w:t xml:space="preserve">（ ）现附上我方依法免税证明材料复印件，上述证明材料真实有效，否则我方负全部责任。</w:t>
      </w:r>
      <w:r/>
    </w:p>
    <w:p>
      <w:pPr>
        <w:jc w:val="left"/>
        <w:spacing w:before="75" w:after="75"/>
        <w:rPr>
          <w:rFonts w:ascii="宋体" w:hAnsi="宋体"/>
          <w:szCs w:val="21"/>
        </w:rPr>
      </w:pPr>
      <w:r>
        <w:rPr>
          <w:rFonts w:hint="eastAsia" w:ascii="宋体" w:hAnsi="宋体"/>
          <w:szCs w:val="21"/>
        </w:rPr>
        <w:t xml:space="preserve"> </w:t>
      </w:r>
      <w:r/>
    </w:p>
    <w:p>
      <w:pPr>
        <w:ind w:firstLine="420"/>
        <w:jc w:val="left"/>
        <w:rPr>
          <w:rFonts w:ascii="宋体" w:hAnsi="宋体"/>
          <w:szCs w:val="21"/>
        </w:rPr>
      </w:pPr>
      <w:r>
        <w:rPr>
          <w:rFonts w:hint="eastAsia" w:ascii="宋体" w:hAnsi="宋体"/>
          <w:szCs w:val="21"/>
        </w:rPr>
        <w:t xml:space="preserve">★注意：</w:t>
      </w:r>
      <w:r/>
    </w:p>
    <w:p>
      <w:pPr>
        <w:ind w:firstLine="420"/>
        <w:jc w:val="left"/>
        <w:spacing w:before="75" w:after="75"/>
        <w:rPr>
          <w:rFonts w:ascii="宋体" w:hAnsi="宋体"/>
          <w:szCs w:val="21"/>
        </w:rPr>
      </w:pPr>
      <w:r>
        <w:rPr>
          <w:rFonts w:hint="eastAsia" w:ascii="宋体" w:hAnsi="宋体"/>
          <w:szCs w:val="21"/>
        </w:rPr>
        <w:t xml:space="preserve">1、请供应商根据实际情况填写，在相应的（）中打“√”，并按照本格式的要求提供相应证明材料的复印件。</w:t>
      </w:r>
      <w:r/>
    </w:p>
    <w:p>
      <w:pPr>
        <w:ind w:firstLine="420"/>
        <w:jc w:val="left"/>
        <w:spacing w:before="75" w:after="75"/>
        <w:rPr>
          <w:rFonts w:ascii="宋体" w:hAnsi="宋体"/>
          <w:szCs w:val="21"/>
        </w:rPr>
      </w:pPr>
      <w:r>
        <w:rPr>
          <w:rFonts w:hint="eastAsia" w:ascii="宋体" w:hAnsi="宋体"/>
          <w:szCs w:val="21"/>
        </w:rPr>
        <w:t xml:space="preserve">2、供应商提供的税收凭据复印件应符合下列规定：</w:t>
      </w:r>
      <w:r/>
    </w:p>
    <w:p>
      <w:pPr>
        <w:ind w:firstLine="420"/>
        <w:jc w:val="left"/>
        <w:spacing w:before="75" w:after="75"/>
        <w:rPr>
          <w:rFonts w:ascii="宋体" w:hAnsi="宋体"/>
          <w:szCs w:val="21"/>
        </w:rPr>
      </w:pPr>
      <w:r>
        <w:rPr>
          <w:rFonts w:hint="eastAsia" w:ascii="宋体" w:hAnsi="宋体"/>
          <w:szCs w:val="21"/>
        </w:rPr>
        <w:t xml:space="preserve">2.1响应文件递交截止时间前（不含截止时间的当月）已依法缴纳税收的供应商，提供响应文件递交截止时间前（不含截止时间的当月）中任一月份的税收凭据复印件。</w:t>
      </w:r>
      <w:r/>
    </w:p>
    <w:p>
      <w:pPr>
        <w:ind w:firstLine="420"/>
        <w:jc w:val="left"/>
        <w:spacing w:before="75" w:after="75"/>
        <w:rPr>
          <w:rFonts w:ascii="宋体" w:hAnsi="宋体"/>
          <w:szCs w:val="21"/>
        </w:rPr>
      </w:pPr>
      <w:r>
        <w:rPr>
          <w:rFonts w:hint="eastAsia" w:ascii="宋体" w:hAnsi="宋体"/>
          <w:szCs w:val="21"/>
        </w:rPr>
        <w:t xml:space="preserve">2.2响应文件递交截止时间的当月成立且已依法缴纳税收的供应商，提供截止时间当月的税收凭据复印件。</w:t>
      </w:r>
      <w:r/>
    </w:p>
    <w:p>
      <w:pPr>
        <w:ind w:firstLine="420"/>
        <w:jc w:val="left"/>
        <w:spacing w:before="75" w:after="75"/>
        <w:rPr>
          <w:rFonts w:ascii="宋体" w:hAnsi="宋体"/>
          <w:szCs w:val="21"/>
        </w:rPr>
      </w:pPr>
      <w:r>
        <w:rPr>
          <w:rFonts w:hint="eastAsia" w:ascii="宋体" w:hAnsi="宋体"/>
          <w:szCs w:val="21"/>
        </w:rPr>
        <w:t xml:space="preserve">2.3响应文件递交截止时间的当月成立但因税务机关原因而尚未依法缴纳税收的供应商，提供依法缴纳税收承诺书原件扫描件（格式自拟），该承诺书视同税收凭据。</w:t>
      </w:r>
      <w:r/>
    </w:p>
    <w:p>
      <w:pPr>
        <w:ind w:firstLine="420"/>
        <w:jc w:val="left"/>
        <w:spacing w:before="75" w:after="75"/>
        <w:rPr>
          <w:rFonts w:ascii="宋体" w:hAnsi="宋体"/>
          <w:szCs w:val="21"/>
        </w:rPr>
      </w:pPr>
      <w:r>
        <w:rPr>
          <w:rFonts w:hint="eastAsia" w:ascii="宋体" w:hAnsi="宋体"/>
          <w:szCs w:val="21"/>
        </w:rPr>
        <w:t xml:space="preserve">3、供应商提供的相应证明材料复印件均应符合：内容完整、清晰、整洁，并由供应商加盖其单位公章。</w:t>
      </w:r>
      <w:r/>
    </w:p>
    <w:p>
      <w:pPr>
        <w:ind w:firstLine="420"/>
        <w:jc w:val="left"/>
        <w:spacing w:before="75" w:after="75"/>
        <w:rPr>
          <w:rFonts w:ascii="宋体" w:hAnsi="宋体"/>
          <w:szCs w:val="21"/>
        </w:rPr>
      </w:pPr>
      <w:r>
        <w:rPr>
          <w:rFonts w:hint="eastAsia" w:ascii="宋体" w:hAnsi="宋体"/>
          <w:szCs w:val="21"/>
        </w:rPr>
        <w:t xml:space="preserve">4、</w:t>
      </w:r>
      <w:r>
        <w:rPr>
          <w:rFonts w:hint="eastAsia" w:ascii="宋体" w:hAnsi="宋体" w:cs="宋体"/>
          <w:b/>
          <w:szCs w:val="21"/>
        </w:rPr>
        <w:t xml:space="preserve">“依法缴纳税收证明材料”</w:t>
      </w:r>
      <w:r>
        <w:rPr>
          <w:rFonts w:hint="eastAsia" w:ascii="宋体" w:hAnsi="宋体"/>
          <w:szCs w:val="21"/>
        </w:rPr>
        <w:t xml:space="preserve">有欠缴记录的，视为</w:t>
      </w:r>
      <w:r>
        <w:rPr>
          <w:rFonts w:hint="eastAsia" w:ascii="宋体" w:hAnsi="宋体" w:cs="宋体"/>
          <w:b/>
          <w:szCs w:val="21"/>
        </w:rPr>
        <w:t xml:space="preserve">未依法缴纳税收</w:t>
      </w:r>
      <w:r>
        <w:rPr>
          <w:rFonts w:hint="eastAsia" w:ascii="宋体" w:hAnsi="宋体"/>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400" w:lineRule="exact"/>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widowControl/>
        <w:rPr>
          <w:rFonts w:hint="eastAsia" w:ascii="宋体" w:hAnsi="宋体"/>
          <w:szCs w:val="21"/>
        </w:rPr>
        <w:outlineLvl w:val="0"/>
      </w:pPr>
      <w:r>
        <w:rPr>
          <w:rFonts w:hint="eastAsia"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szCs w:val="21"/>
        </w:rPr>
        <w:outlineLvl w:val="0"/>
      </w:pPr>
      <w:r>
        <w:rPr>
          <w:rFonts w:ascii="宋体" w:hAnsi="宋体"/>
          <w:szCs w:val="21"/>
        </w:rPr>
      </w:r>
      <w:r/>
    </w:p>
    <w:p>
      <w:pPr>
        <w:pStyle w:val="742"/>
        <w:rPr>
          <w:rFonts w:ascii="宋体" w:hAnsi="宋体"/>
          <w:szCs w:val="21"/>
        </w:rPr>
      </w:pPr>
      <w:r>
        <w:rPr>
          <w:rFonts w:ascii="宋体" w:hAnsi="宋体"/>
          <w:szCs w:val="21"/>
        </w:rPr>
      </w:r>
      <w:r/>
    </w:p>
    <w:p>
      <w:pPr>
        <w:pStyle w:val="742"/>
        <w:rPr>
          <w:rFonts w:ascii="宋体" w:hAnsi="宋体"/>
          <w:szCs w:val="21"/>
        </w:rPr>
      </w:pPr>
      <w:r>
        <w:rPr>
          <w:rFonts w:ascii="宋体" w:hAnsi="宋体"/>
          <w:szCs w:val="21"/>
        </w:rPr>
      </w:r>
      <w:r/>
    </w:p>
    <w:p>
      <w:pPr>
        <w:pStyle w:val="742"/>
        <w:rPr>
          <w:rFonts w:ascii="宋体" w:hAnsi="宋体"/>
          <w:szCs w:val="21"/>
        </w:rPr>
      </w:pPr>
      <w:r>
        <w:rPr>
          <w:rFonts w:ascii="宋体" w:hAnsi="宋体"/>
          <w:szCs w:val="21"/>
        </w:rPr>
      </w:r>
      <w:r/>
    </w:p>
    <w:p>
      <w:pPr>
        <w:pStyle w:val="742"/>
        <w:rPr>
          <w:rFonts w:ascii="宋体" w:hAnsi="宋体"/>
          <w:szCs w:val="21"/>
        </w:rPr>
      </w:pPr>
      <w:r>
        <w:rPr>
          <w:rFonts w:ascii="宋体" w:hAnsi="宋体"/>
          <w:szCs w:val="21"/>
        </w:rPr>
      </w:r>
      <w:r/>
    </w:p>
    <w:p>
      <w:pPr>
        <w:pStyle w:val="742"/>
        <w:rPr>
          <w:rFonts w:ascii="宋体" w:hAnsi="宋体"/>
          <w:szCs w:val="21"/>
        </w:rPr>
      </w:pPr>
      <w:r>
        <w:rPr>
          <w:rFonts w:ascii="宋体" w:hAnsi="宋体"/>
          <w:szCs w:val="21"/>
        </w:rPr>
      </w:r>
      <w:r/>
    </w:p>
    <w:p>
      <w:pPr>
        <w:widowControl/>
        <w:rPr>
          <w:rFonts w:ascii="宋体" w:hAnsi="宋体"/>
          <w:szCs w:val="21"/>
        </w:rPr>
        <w:outlineLvl w:val="0"/>
      </w:pPr>
      <w:r>
        <w:rPr>
          <w:rFonts w:ascii="宋体" w:hAnsi="宋体"/>
          <w:szCs w:val="21"/>
        </w:rPr>
      </w:r>
      <w:r/>
    </w:p>
    <w:p>
      <w:pPr>
        <w:widowControl/>
        <w:rPr>
          <w:rFonts w:ascii="宋体" w:hAnsi="宋体" w:cs="宋体"/>
          <w:szCs w:val="24"/>
        </w:rPr>
        <w:outlineLvl w:val="0"/>
      </w:pPr>
      <w:r>
        <w:rPr>
          <w:rFonts w:ascii="宋体" w:hAnsi="宋体" w:cs="宋体"/>
          <w:szCs w:val="24"/>
        </w:rPr>
        <w:t xml:space="preserve"> </w:t>
      </w:r>
      <w:r/>
    </w:p>
    <w:p>
      <w:pPr>
        <w:jc w:val="center"/>
        <w:spacing w:before="75" w:after="75" w:line="435" w:lineRule="atLeast"/>
        <w:rPr>
          <w:sz w:val="24"/>
          <w:szCs w:val="24"/>
        </w:rPr>
      </w:pPr>
      <w:r>
        <w:rPr>
          <w:rFonts w:hint="eastAsia" w:ascii="宋体" w:hAnsi="宋体" w:cs="宋体"/>
          <w:sz w:val="24"/>
          <w:szCs w:val="24"/>
        </w:rPr>
        <w:t xml:space="preserve">依法缴纳社会保障资金证明材料</w:t>
      </w:r>
      <w:r/>
    </w:p>
    <w:p>
      <w:pPr>
        <w:jc w:val="left"/>
        <w:spacing w:before="75" w:after="75" w:line="435" w:lineRule="atLeast"/>
        <w:rPr>
          <w:szCs w:val="21"/>
        </w:rPr>
      </w:pPr>
      <w:r>
        <w:rPr>
          <w:rFonts w:hint="eastAsia"/>
          <w:szCs w:val="21"/>
        </w:rPr>
        <w:t xml:space="preserve"> </w:t>
      </w:r>
      <w:r/>
    </w:p>
    <w:p>
      <w:pPr>
        <w:jc w:val="left"/>
        <w:spacing w:before="75" w:after="75" w:line="435" w:lineRule="atLeast"/>
        <w:rPr>
          <w:szCs w:val="21"/>
        </w:rPr>
      </w:pPr>
      <w:r>
        <w:rPr>
          <w:rFonts w:hint="eastAsia"/>
          <w:szCs w:val="21"/>
        </w:rPr>
        <w:t xml:space="preserve">致：</w:t>
      </w:r>
      <w:r>
        <w:rPr>
          <w:rFonts w:hint="eastAsia"/>
          <w:szCs w:val="21"/>
          <w:u w:val="single"/>
        </w:rPr>
        <w:t xml:space="preserve">     (采购人或采购代理机构)       </w:t>
      </w:r>
      <w:r/>
    </w:p>
    <w:p>
      <w:pPr>
        <w:ind w:firstLine="480"/>
        <w:jc w:val="left"/>
        <w:spacing w:before="75" w:after="75"/>
        <w:rPr>
          <w:szCs w:val="21"/>
        </w:rPr>
      </w:pPr>
      <w:r>
        <w:rPr>
          <w:rFonts w:hint="eastAsia" w:ascii="宋体" w:hAnsi="宋体" w:cs="宋体"/>
          <w:b/>
          <w:szCs w:val="21"/>
        </w:rPr>
        <w:t xml:space="preserve">1、依法缴纳社会保障资金的供应商</w:t>
      </w:r>
      <w:r/>
    </w:p>
    <w:p>
      <w:pPr>
        <w:ind w:firstLine="420"/>
        <w:jc w:val="left"/>
        <w:spacing w:before="75" w:after="75"/>
        <w:rPr>
          <w:szCs w:val="21"/>
        </w:rPr>
      </w:pPr>
      <w:r>
        <w:rPr>
          <w:rFonts w:hint="eastAsia"/>
          <w:szCs w:val="21"/>
        </w:rPr>
        <w:t xml:space="preserve">（ ）法人（包括企业、事业单位和社会团体）的</w:t>
      </w:r>
      <w:r/>
    </w:p>
    <w:p>
      <w:pPr>
        <w:ind w:firstLine="420"/>
        <w:jc w:val="left"/>
        <w:spacing w:before="75" w:after="75"/>
        <w:rPr>
          <w:szCs w:val="21"/>
        </w:rPr>
      </w:pPr>
      <w:r>
        <w:rPr>
          <w:rFonts w:hint="eastAsia"/>
          <w:szCs w:val="21"/>
        </w:rPr>
        <w:t xml:space="preserve">现附上自</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日至</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20"/>
        <w:jc w:val="left"/>
        <w:spacing w:before="75" w:after="75"/>
        <w:rPr>
          <w:szCs w:val="21"/>
        </w:rPr>
      </w:pPr>
      <w:r>
        <w:rPr>
          <w:rFonts w:hint="eastAsia"/>
          <w:szCs w:val="21"/>
        </w:rPr>
        <w:t xml:space="preserve">（ ）非法人（包括其他组织、自然人）的</w:t>
      </w:r>
      <w:r/>
    </w:p>
    <w:p>
      <w:pPr>
        <w:ind w:firstLine="420"/>
        <w:jc w:val="left"/>
        <w:spacing w:before="75" w:after="75"/>
        <w:rPr>
          <w:szCs w:val="21"/>
        </w:rPr>
      </w:pPr>
      <w:r>
        <w:rPr>
          <w:rFonts w:hint="eastAsia"/>
          <w:szCs w:val="21"/>
        </w:rPr>
        <w:t xml:space="preserve">自</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日至</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firstLine="480"/>
        <w:jc w:val="left"/>
        <w:spacing w:before="75" w:after="75"/>
        <w:rPr>
          <w:szCs w:val="21"/>
        </w:rPr>
      </w:pPr>
      <w:r>
        <w:rPr>
          <w:rFonts w:hint="eastAsia" w:ascii="宋体" w:hAnsi="宋体" w:cs="宋体"/>
          <w:b/>
          <w:szCs w:val="21"/>
        </w:rPr>
        <w:t xml:space="preserve">2、依法不需要缴纳社会保障资金的供应商</w:t>
      </w:r>
      <w:r/>
    </w:p>
    <w:p>
      <w:pPr>
        <w:ind w:firstLine="420"/>
        <w:jc w:val="left"/>
        <w:spacing w:before="75" w:after="75"/>
        <w:rPr>
          <w:szCs w:val="21"/>
        </w:rPr>
      </w:pPr>
      <w:r>
        <w:rPr>
          <w:rFonts w:hint="eastAsia"/>
          <w:szCs w:val="21"/>
        </w:rPr>
        <w:t xml:space="preserve">（ ）现附上我方依法不需要缴纳社会保障资金证明材料复印件，上述证明材料真实有效，否则我方负全部责任。</w:t>
      </w:r>
      <w:r/>
    </w:p>
    <w:p>
      <w:pPr>
        <w:jc w:val="left"/>
        <w:spacing w:line="285" w:lineRule="atLeast"/>
        <w:rPr>
          <w:szCs w:val="21"/>
        </w:rPr>
      </w:pPr>
      <w:r>
        <w:rPr>
          <w:rFonts w:hint="eastAsia"/>
          <w:szCs w:val="21"/>
        </w:rPr>
        <w:t xml:space="preserve"> </w:t>
      </w:r>
      <w:r/>
    </w:p>
    <w:p>
      <w:pPr>
        <w:ind w:firstLine="420"/>
        <w:jc w:val="left"/>
        <w:rPr>
          <w:szCs w:val="21"/>
        </w:rPr>
      </w:pPr>
      <w:r>
        <w:rPr>
          <w:rFonts w:hint="eastAsia"/>
          <w:szCs w:val="21"/>
        </w:rPr>
        <w:t xml:space="preserve">★注意：</w:t>
      </w:r>
      <w:r/>
    </w:p>
    <w:p>
      <w:pPr>
        <w:ind w:firstLine="420"/>
        <w:jc w:val="left"/>
        <w:rPr>
          <w:szCs w:val="21"/>
        </w:rPr>
      </w:pPr>
      <w:r>
        <w:rPr>
          <w:rFonts w:hint="eastAsia"/>
          <w:szCs w:val="21"/>
        </w:rPr>
        <w:t xml:space="preserve">1、请供应商根据实际情况填写，在相应的（）中打“√”，并按照本格式的要求提供相应证明材料的复印件。</w:t>
      </w:r>
      <w:r/>
    </w:p>
    <w:p>
      <w:pPr>
        <w:ind w:firstLine="420"/>
        <w:jc w:val="left"/>
        <w:rPr>
          <w:szCs w:val="21"/>
        </w:rPr>
      </w:pPr>
      <w:r>
        <w:rPr>
          <w:rFonts w:hint="eastAsia"/>
          <w:szCs w:val="21"/>
        </w:rPr>
        <w:t xml:space="preserve">2、供应商提供的社会保险凭据复印件应符合下列规定：</w:t>
      </w:r>
      <w:r/>
    </w:p>
    <w:p>
      <w:pPr>
        <w:ind w:firstLine="420"/>
        <w:jc w:val="left"/>
        <w:rPr>
          <w:szCs w:val="21"/>
        </w:rPr>
      </w:pPr>
      <w:r>
        <w:rPr>
          <w:rFonts w:hint="eastAsia"/>
          <w:szCs w:val="21"/>
        </w:rPr>
        <w:t xml:space="preserve">2.1响应文件递交截止时间前（不含截止时间的当月）已依法缴纳社会保障资金的供应商，提供响应文件递交截止时间前（不含截止时间的当月）中任一月份的社会保险凭据复印件。</w:t>
      </w:r>
      <w:r/>
    </w:p>
    <w:p>
      <w:pPr>
        <w:ind w:firstLine="420"/>
        <w:jc w:val="left"/>
        <w:rPr>
          <w:szCs w:val="21"/>
        </w:rPr>
      </w:pPr>
      <w:r>
        <w:rPr>
          <w:rFonts w:hint="eastAsia"/>
          <w:szCs w:val="21"/>
        </w:rPr>
        <w:t xml:space="preserve">2.2响应文件递交截止时间的当月成立且已依法缴纳社会保障资金的供应商，提供响应文件递交截止时间当月的社会保险凭据复印件。</w:t>
      </w:r>
      <w:r/>
    </w:p>
    <w:p>
      <w:pPr>
        <w:ind w:firstLine="420"/>
        <w:jc w:val="left"/>
        <w:rPr>
          <w:szCs w:val="21"/>
        </w:rPr>
      </w:pPr>
      <w:r>
        <w:rPr>
          <w:rFonts w:hint="eastAsia"/>
          <w:szCs w:val="21"/>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firstLine="420"/>
        <w:jc w:val="left"/>
        <w:rPr>
          <w:szCs w:val="21"/>
        </w:rPr>
      </w:pPr>
      <w:r>
        <w:rPr>
          <w:rFonts w:hint="eastAsia"/>
          <w:szCs w:val="21"/>
        </w:rPr>
        <w:t xml:space="preserve">3、供应商提供的相应证明材料复印件均应符合：内容完整、清晰、整洁，并由供应商加盖其单位公章。</w:t>
      </w:r>
      <w:r/>
    </w:p>
    <w:p>
      <w:pPr>
        <w:ind w:firstLine="420"/>
        <w:jc w:val="left"/>
        <w:rPr>
          <w:szCs w:val="21"/>
        </w:rPr>
      </w:pPr>
      <w:r>
        <w:rPr>
          <w:rFonts w:hint="eastAsia"/>
          <w:szCs w:val="21"/>
        </w:rPr>
        <w:t xml:space="preserve">4、“</w:t>
      </w:r>
      <w:r>
        <w:rPr>
          <w:rFonts w:hint="eastAsia" w:ascii="宋体" w:hAnsi="宋体" w:cs="宋体"/>
          <w:b/>
          <w:szCs w:val="21"/>
        </w:rPr>
        <w:t xml:space="preserve">依法缴纳社会保障资金证明材料</w:t>
      </w:r>
      <w:r>
        <w:rPr>
          <w:rFonts w:hint="eastAsia"/>
          <w:szCs w:val="21"/>
        </w:rPr>
        <w:t xml:space="preserve">”有欠缴记录的，视为</w:t>
      </w:r>
      <w:r>
        <w:rPr>
          <w:rFonts w:hint="eastAsia" w:ascii="宋体" w:hAnsi="宋体" w:cs="宋体"/>
          <w:b/>
          <w:szCs w:val="21"/>
        </w:rPr>
        <w:t xml:space="preserve">未依法缴纳社会保障资金</w:t>
      </w:r>
      <w:r>
        <w:rPr>
          <w:rFonts w:hint="eastAsia"/>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400" w:lineRule="exact"/>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rPr>
          <w:rFonts w:ascii="宋体" w:hAnsi="宋体" w:cs="宋体"/>
          <w:szCs w:val="24"/>
        </w:rPr>
      </w:pPr>
      <w:r>
        <w:rPr>
          <w:rFonts w:hint="eastAsia"/>
          <w:szCs w:val="21"/>
        </w:rPr>
        <w:br w:type="page" w:clear="all"/>
      </w:r>
      <w:r>
        <w:rPr>
          <w:rFonts w:ascii="宋体" w:hAnsi="宋体" w:cs="宋体"/>
          <w:szCs w:val="24"/>
        </w:rPr>
        <w:t xml:space="preserve"> </w:t>
      </w:r>
      <w:r/>
    </w:p>
    <w:p>
      <w:pPr>
        <w:jc w:val="center"/>
        <w:spacing w:before="75" w:after="75" w:line="435" w:lineRule="atLeast"/>
        <w:rPr>
          <w:sz w:val="24"/>
          <w:szCs w:val="24"/>
        </w:rPr>
      </w:pPr>
      <w:r>
        <w:rPr>
          <w:rFonts w:hint="eastAsia" w:ascii="宋体" w:hAnsi="宋体" w:cs="宋体"/>
          <w:sz w:val="24"/>
          <w:szCs w:val="24"/>
        </w:rPr>
        <w:t xml:space="preserve">参加采购活动前三年内在经营活动中</w:t>
      </w:r>
      <w:r/>
    </w:p>
    <w:p>
      <w:pPr>
        <w:jc w:val="center"/>
        <w:spacing w:before="75" w:after="75" w:line="435" w:lineRule="atLeast"/>
        <w:rPr>
          <w:sz w:val="24"/>
          <w:szCs w:val="24"/>
        </w:rPr>
      </w:pPr>
      <w:r>
        <w:rPr>
          <w:rFonts w:hint="eastAsia" w:ascii="宋体" w:hAnsi="宋体" w:cs="宋体"/>
          <w:sz w:val="24"/>
          <w:szCs w:val="24"/>
        </w:rPr>
        <w:t xml:space="preserve">没有重大违法记录书面声明</w:t>
      </w:r>
      <w:r/>
    </w:p>
    <w:p>
      <w:pPr>
        <w:jc w:val="left"/>
        <w:spacing w:before="75" w:after="75" w:line="435" w:lineRule="atLeast"/>
        <w:rPr>
          <w:sz w:val="24"/>
          <w:szCs w:val="24"/>
        </w:rPr>
      </w:pPr>
      <w:r>
        <w:rPr>
          <w:rFonts w:hint="eastAsia"/>
          <w:sz w:val="24"/>
          <w:szCs w:val="24"/>
        </w:rPr>
        <w:t xml:space="preserve"> </w:t>
      </w:r>
      <w:r/>
    </w:p>
    <w:p>
      <w:pPr>
        <w:jc w:val="left"/>
        <w:spacing w:before="75" w:after="75" w:line="435" w:lineRule="atLeast"/>
        <w:rPr>
          <w:szCs w:val="21"/>
        </w:rPr>
      </w:pPr>
      <w:r>
        <w:rPr>
          <w:rFonts w:hint="eastAsia"/>
          <w:szCs w:val="21"/>
        </w:rPr>
        <w:t xml:space="preserve">致：</w:t>
      </w:r>
      <w:r>
        <w:rPr>
          <w:rFonts w:hint="eastAsia"/>
          <w:szCs w:val="21"/>
          <w:u w:val="single"/>
        </w:rPr>
        <w:t xml:space="preserve">     (采购人或采购代理机构)       </w:t>
      </w:r>
      <w:r/>
    </w:p>
    <w:p>
      <w:pPr>
        <w:ind w:firstLine="482"/>
        <w:jc w:val="left"/>
        <w:spacing w:before="75" w:after="75" w:line="360" w:lineRule="auto"/>
        <w:rPr>
          <w:szCs w:val="21"/>
        </w:rPr>
      </w:pPr>
      <w:r>
        <w:rPr>
          <w:rFonts w:hint="eastAsia"/>
          <w:szCs w:val="21"/>
        </w:rPr>
        <w:t xml:space="preserve">参加采购活动前三年内，我方在经营活动中没有重大违法记录。</w:t>
      </w:r>
      <w:r/>
    </w:p>
    <w:p>
      <w:pPr>
        <w:ind w:firstLine="482"/>
        <w:jc w:val="left"/>
        <w:spacing w:before="75" w:after="75" w:line="360" w:lineRule="auto"/>
        <w:rPr>
          <w:szCs w:val="21"/>
        </w:rPr>
      </w:pPr>
      <w:r>
        <w:rPr>
          <w:rFonts w:hint="eastAsia"/>
          <w:szCs w:val="21"/>
        </w:rPr>
        <w:t xml:space="preserve">特此声明。</w:t>
      </w:r>
      <w:r/>
    </w:p>
    <w:p>
      <w:pPr>
        <w:ind w:firstLine="482"/>
        <w:jc w:val="left"/>
        <w:spacing w:line="360" w:lineRule="auto"/>
        <w:rPr>
          <w:szCs w:val="21"/>
        </w:rPr>
      </w:pPr>
      <w:r>
        <w:rPr>
          <w:rFonts w:hint="eastAsia"/>
          <w:szCs w:val="21"/>
        </w:rPr>
        <w:t xml:space="preserve">★注意：</w:t>
      </w:r>
      <w:r/>
    </w:p>
    <w:p>
      <w:pPr>
        <w:ind w:firstLine="482"/>
        <w:jc w:val="left"/>
        <w:spacing w:line="360" w:lineRule="auto"/>
        <w:rPr>
          <w:szCs w:val="21"/>
        </w:rPr>
      </w:pPr>
      <w:r>
        <w:rPr>
          <w:rFonts w:hint="eastAsia"/>
          <w:szCs w:val="21"/>
        </w:rPr>
        <w:t xml:space="preserve">1、“重大违法记录”指供应商因违法经营受到刑事处罚或责令停产停业、吊销许可证或执照、较大数额罚款等行政处罚。</w:t>
      </w:r>
      <w:r/>
    </w:p>
    <w:p>
      <w:pPr>
        <w:ind w:firstLine="482"/>
        <w:jc w:val="left"/>
        <w:spacing w:line="360" w:lineRule="auto"/>
        <w:rPr>
          <w:szCs w:val="21"/>
        </w:rPr>
      </w:pPr>
      <w:r>
        <w:rPr>
          <w:rFonts w:hint="eastAsia"/>
          <w:szCs w:val="21"/>
        </w:rPr>
        <w:t xml:space="preserve">2、请供应商根据实际情况进行声明，</w:t>
      </w:r>
      <w:r>
        <w:rPr>
          <w:rFonts w:hint="eastAsia"/>
          <w:b/>
          <w:szCs w:val="21"/>
        </w:rPr>
        <w:t xml:space="preserve">若声明不真实，视为提供虚假材料。</w:t>
      </w:r>
      <w:r/>
    </w:p>
    <w:p>
      <w:pPr>
        <w:jc w:val="left"/>
        <w:spacing w:before="75" w:after="75" w:line="435" w:lineRule="atLeast"/>
        <w:rPr>
          <w:szCs w:val="21"/>
        </w:rPr>
      </w:pPr>
      <w:r>
        <w:rPr>
          <w:rFonts w:hint="eastAsia"/>
          <w:szCs w:val="21"/>
        </w:rPr>
        <w:t xml:space="preserve"> </w:t>
      </w:r>
      <w:r/>
    </w:p>
    <w:p>
      <w:pPr>
        <w:ind w:firstLine="420"/>
        <w:jc w:val="left"/>
        <w:spacing w:line="400" w:lineRule="exact"/>
        <w:widowControl/>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p>
    <w:p>
      <w:pPr>
        <w:ind w:firstLine="420"/>
        <w:jc w:val="left"/>
        <w:spacing w:line="400" w:lineRule="exact"/>
        <w:widowControl/>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right="480"/>
        <w:spacing w:line="360" w:lineRule="auto"/>
        <w:widowControl/>
        <w:rPr>
          <w:rFonts w:hint="eastAsia" w:ascii="宋体" w:hAnsi="宋体"/>
          <w:szCs w:val="21"/>
        </w:rPr>
      </w:pPr>
      <w:r>
        <w:rPr>
          <w:rFonts w:hint="eastAsia"/>
          <w:szCs w:val="24"/>
        </w:rPr>
        <w:br w:type="page" w:clear="all"/>
      </w:r>
      <w:r>
        <w:rPr>
          <w:rFonts w:hint="eastAsia" w:ascii="宋体" w:hAnsi="宋体"/>
          <w:szCs w:val="21"/>
        </w:rPr>
        <w:t xml:space="preserve"> (</w:t>
      </w:r>
      <w:r>
        <w:rPr>
          <w:rFonts w:ascii="宋体" w:hAnsi="宋体"/>
          <w:szCs w:val="21"/>
        </w:rPr>
        <w:t xml:space="preserve">3)</w:t>
      </w:r>
      <w:r>
        <w:rPr>
          <w:rFonts w:hint="eastAsia" w:ascii="宋体" w:hAnsi="宋体"/>
          <w:szCs w:val="21"/>
        </w:rPr>
        <w:t xml:space="preserve">投标人与其他单位存在控股、管理关系情况表</w:t>
      </w:r>
      <w:r/>
    </w:p>
    <w:p>
      <w:pPr>
        <w:ind w:firstLine="420"/>
        <w:spacing w:line="360" w:lineRule="auto"/>
        <w:rPr>
          <w:rFonts w:ascii="宋体" w:hAnsi="宋体"/>
          <w:szCs w:val="21"/>
        </w:rPr>
      </w:pPr>
      <w:r>
        <w:rPr>
          <w:rFonts w:ascii="宋体" w:hAnsi="宋体"/>
          <w:szCs w:val="21"/>
        </w:rPr>
      </w:r>
      <w:r/>
    </w:p>
    <w:p>
      <w:pPr>
        <w:jc w:val="center"/>
        <w:spacing w:line="360" w:lineRule="auto"/>
        <w:rPr>
          <w:rFonts w:ascii="宋体" w:hAnsi="宋体"/>
          <w:b/>
          <w:sz w:val="30"/>
          <w:szCs w:val="30"/>
          <w:lang w:val="zh-CN"/>
        </w:rPr>
      </w:pPr>
      <w:r>
        <w:rPr>
          <w:rFonts w:hint="eastAsia" w:ascii="宋体" w:hAnsi="宋体"/>
          <w:b/>
          <w:sz w:val="30"/>
          <w:szCs w:val="30"/>
          <w:lang w:val="zh-CN"/>
        </w:rPr>
        <w:t xml:space="preserve">投标人与其他单位存在控股、管理关系情况表</w:t>
      </w:r>
      <w:r/>
    </w:p>
    <w:p>
      <w:pPr>
        <w:ind w:firstLine="420"/>
        <w:spacing w:line="360" w:lineRule="auto"/>
        <w:rPr>
          <w:rFonts w:ascii="宋体" w:hAnsi="宋体"/>
          <w:szCs w:val="21"/>
        </w:rPr>
      </w:pPr>
      <w:r>
        <w:rPr>
          <w:rFonts w:ascii="宋体" w:hAnsi="宋体"/>
          <w:szCs w:val="21"/>
        </w:rPr>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6"/>
        <w:gridCol w:w="3270"/>
      </w:tblGrid>
      <w:tr>
        <w:trPr>
          <w:jc w:val="center"/>
          <w:trHeight w:val="637"/>
        </w:trPr>
        <w:tc>
          <w:tcPr>
            <w:tcW w:w="5136" w:type="dxa"/>
            <w:vAlign w:val="center"/>
            <w:textDirection w:val="lrTb"/>
            <w:noWrap w:val="false"/>
          </w:tcPr>
          <w:p>
            <w:pPr>
              <w:jc w:val="center"/>
              <w:widowControl/>
              <w:rPr>
                <w:rFonts w:ascii="宋体" w:hAnsi="宋体"/>
                <w:b/>
                <w:szCs w:val="21"/>
              </w:rPr>
            </w:pPr>
            <w:r>
              <w:rPr>
                <w:rFonts w:hint="eastAsia" w:ascii="宋体" w:hAnsi="宋体"/>
                <w:b/>
                <w:szCs w:val="21"/>
              </w:rPr>
              <w:t xml:space="preserve">与投标人存在控股、管理关系的单位名称</w:t>
            </w:r>
            <w:r/>
          </w:p>
        </w:tc>
        <w:tc>
          <w:tcPr>
            <w:tcW w:w="3270" w:type="dxa"/>
            <w:vAlign w:val="center"/>
            <w:textDirection w:val="lrTb"/>
            <w:noWrap w:val="false"/>
          </w:tcPr>
          <w:p>
            <w:pPr>
              <w:jc w:val="center"/>
              <w:widowControl/>
              <w:rPr>
                <w:rFonts w:ascii="宋体" w:hAnsi="宋体"/>
                <w:b/>
                <w:szCs w:val="21"/>
              </w:rPr>
            </w:pPr>
            <w:r>
              <w:rPr>
                <w:rFonts w:hint="eastAsia" w:ascii="宋体" w:hAnsi="宋体"/>
                <w:b/>
                <w:szCs w:val="21"/>
              </w:rPr>
              <w:t xml:space="preserve">控股、管理关系情况说明</w:t>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5136" w:type="dxa"/>
            <w:vAlign w:val="center"/>
            <w:textDirection w:val="lrTb"/>
            <w:noWrap w:val="false"/>
          </w:tcPr>
          <w:p>
            <w:pPr>
              <w:jc w:val="center"/>
              <w:widowControl/>
              <w:rPr>
                <w:rFonts w:ascii="宋体" w:hAnsi="宋体"/>
                <w:b/>
                <w:szCs w:val="21"/>
              </w:rPr>
            </w:pPr>
            <w:r>
              <w:rPr>
                <w:rFonts w:ascii="宋体" w:hAnsi="宋体"/>
                <w:b/>
                <w:szCs w:val="21"/>
              </w:rPr>
            </w:r>
            <w:r/>
          </w:p>
        </w:tc>
        <w:tc>
          <w:tcPr>
            <w:tcW w:w="3270" w:type="dxa"/>
            <w:vAlign w:val="center"/>
            <w:textDirection w:val="lrTb"/>
            <w:noWrap w:val="false"/>
          </w:tcPr>
          <w:p>
            <w:pPr>
              <w:jc w:val="center"/>
              <w:widowControl/>
              <w:rPr>
                <w:rFonts w:ascii="宋体" w:hAnsi="宋体"/>
                <w:b/>
                <w:szCs w:val="21"/>
              </w:rPr>
            </w:pPr>
            <w:r>
              <w:rPr>
                <w:rFonts w:ascii="宋体" w:hAnsi="宋体"/>
                <w:b/>
                <w:szCs w:val="21"/>
              </w:rPr>
            </w:r>
            <w:r/>
          </w:p>
        </w:tc>
      </w:tr>
    </w:tbl>
    <w:p>
      <w:pPr>
        <w:ind w:firstLine="422"/>
        <w:jc w:val="left"/>
        <w:spacing w:line="360" w:lineRule="auto"/>
        <w:widowControl/>
        <w:rPr>
          <w:rFonts w:ascii="宋体" w:hAnsi="宋体"/>
          <w:b/>
          <w:szCs w:val="21"/>
        </w:rPr>
      </w:pPr>
      <w:r>
        <w:rPr>
          <w:rFonts w:hint="eastAsia" w:ascii="宋体" w:hAnsi="宋体"/>
          <w:b/>
          <w:szCs w:val="21"/>
        </w:rPr>
        <w:t xml:space="preserve">注：投标人应当按实填写所有与之有控股、管理关系的情况</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投标人：（公章）</w:t>
      </w:r>
      <w:r/>
    </w:p>
    <w:p>
      <w:pPr>
        <w:ind w:firstLine="420"/>
        <w:spacing w:line="360" w:lineRule="auto"/>
        <w:rPr>
          <w:rFonts w:ascii="宋体" w:hAnsi="宋体"/>
          <w:szCs w:val="21"/>
        </w:rPr>
      </w:pPr>
      <w:r>
        <w:rPr>
          <w:rFonts w:ascii="宋体" w:hAnsi="宋体"/>
          <w:szCs w:val="21"/>
        </w:rPr>
        <w:t xml:space="preserve">法定代表人或其授权委托人：（签字或盖章） </w:t>
      </w:r>
      <w:r/>
    </w:p>
    <w:p>
      <w:pPr>
        <w:ind w:firstLine="420"/>
        <w:spacing w:line="360" w:lineRule="auto"/>
        <w:rPr>
          <w:rFonts w:ascii="宋体" w:hAnsi="宋体"/>
          <w:bCs/>
          <w:szCs w:val="21"/>
        </w:rPr>
      </w:pPr>
      <w:r>
        <w:rPr>
          <w:rFonts w:ascii="宋体" w:hAnsi="宋体"/>
          <w:szCs w:val="21"/>
        </w:rPr>
        <w:t xml:space="preserve">日期：      年    月    日</w:t>
      </w:r>
      <w:r/>
    </w:p>
    <w:p>
      <w:pPr>
        <w:ind w:right="480"/>
        <w:spacing w:line="360" w:lineRule="auto"/>
        <w:widowControl/>
        <w:rPr>
          <w:rFonts w:hint="eastAsia" w:ascii="宋体" w:hAnsi="宋体" w:cs="宋体"/>
          <w:sz w:val="24"/>
          <w:szCs w:val="24"/>
        </w:rPr>
      </w:pPr>
      <w:r>
        <w:rPr>
          <w:rFonts w:hint="eastAsia" w:ascii="宋体" w:hAnsi="宋体" w:cs="宋体"/>
          <w:sz w:val="24"/>
          <w:szCs w:val="24"/>
        </w:rPr>
      </w:r>
      <w:r/>
    </w:p>
    <w:p>
      <w:pPr>
        <w:pStyle w:val="946"/>
      </w:pPr>
      <w:r>
        <w:br w:type="page" w:clear="all"/>
      </w:r>
      <w:r>
        <w:t xml:space="preserve">附件</w:t>
      </w:r>
      <w:r>
        <w:rPr>
          <w:rFonts w:hint="eastAsia"/>
        </w:rPr>
        <w:t xml:space="preserve">7：专业设备配备情况表</w:t>
      </w:r>
      <w:r/>
    </w:p>
    <w:p>
      <w:pPr>
        <w:pStyle w:val="946"/>
        <w:jc w:val="center"/>
      </w:pPr>
      <w:r>
        <w:rPr>
          <w:rFonts w:hint="eastAsia"/>
        </w:rPr>
        <w:t xml:space="preserve">专业设备配备情况表</w:t>
      </w:r>
      <w:r/>
    </w:p>
    <w:p>
      <w:pPr>
        <w:ind w:firstLine="420"/>
        <w:spacing w:line="400" w:lineRule="exact"/>
        <w:rPr>
          <w:rFonts w:ascii="宋体" w:hAnsi="宋体" w:cs="宋体"/>
          <w:szCs w:val="21"/>
        </w:rPr>
      </w:pPr>
      <w:r>
        <w:rPr>
          <w:rFonts w:hint="eastAsia" w:ascii="宋体" w:hAnsi="宋体" w:cs="宋体"/>
          <w:szCs w:val="21"/>
        </w:rPr>
        <w:t xml:space="preserve">投标人名称：                  </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59"/>
        <w:gridCol w:w="1621"/>
        <w:gridCol w:w="1254"/>
        <w:gridCol w:w="2224"/>
        <w:gridCol w:w="1260"/>
      </w:tblGrid>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型号</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单位/数量</w:t>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设备性质（自有/租赁）</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ab/>
            </w:r>
            <w:r/>
          </w:p>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firstLine="420"/>
              <w:spacing w:line="400" w:lineRule="exact"/>
              <w:rPr>
                <w:rFonts w:ascii="宋体" w:hAnsi="宋体" w:cs="宋体"/>
                <w:szCs w:val="21"/>
              </w:rPr>
            </w:pPr>
            <w:r>
              <w:rPr>
                <w:rFonts w:ascii="宋体" w:hAnsi="宋体" w:cs="宋体"/>
                <w:szCs w:val="21"/>
              </w:rPr>
            </w:r>
            <w:r/>
          </w:p>
        </w:tc>
      </w:tr>
    </w:tbl>
    <w:p>
      <w:pPr>
        <w:ind w:firstLine="420"/>
        <w:spacing w:line="400" w:lineRule="exact"/>
        <w:rPr>
          <w:rFonts w:ascii="宋体" w:hAnsi="宋体" w:cs="宋体"/>
          <w:szCs w:val="21"/>
        </w:rPr>
      </w:pPr>
      <w:r>
        <w:rPr>
          <w:rFonts w:hint="eastAsia" w:ascii="宋体" w:hAnsi="宋体" w:cs="宋体"/>
          <w:szCs w:val="21"/>
        </w:rPr>
        <w:t xml:space="preserve">投标人签字：                          </w:t>
      </w:r>
      <w:r/>
    </w:p>
    <w:p>
      <w:pPr>
        <w:ind w:firstLine="420"/>
        <w:spacing w:line="400" w:lineRule="exact"/>
        <w:rPr>
          <w:rFonts w:ascii="宋体" w:hAnsi="宋体" w:cs="宋体"/>
          <w:szCs w:val="21"/>
        </w:rPr>
      </w:pPr>
      <w:r>
        <w:rPr>
          <w:rFonts w:hint="eastAsia" w:ascii="宋体" w:hAnsi="宋体" w:cs="宋体"/>
          <w:szCs w:val="21"/>
        </w:rPr>
        <w:t xml:space="preserve">日期：</w:t>
      </w:r>
      <w:r/>
    </w:p>
    <w:p>
      <w:pPr>
        <w:pStyle w:val="944"/>
      </w:pPr>
      <w:r>
        <w:rPr>
          <w:rFonts w:hint="eastAsia" w:cs="宋体"/>
        </w:rPr>
        <w:t xml:space="preserve">注：提供设备权属证明文件，其中车辆还须提供行驶证等复印件。</w:t>
      </w:r>
      <w:r/>
    </w:p>
    <w:p>
      <w:pPr>
        <w:pStyle w:val="914"/>
      </w:pPr>
      <w:r>
        <w:br w:type="page" w:clear="all"/>
      </w:r>
      <w:r>
        <w:rPr>
          <w:rFonts w:hint="eastAsia"/>
        </w:rPr>
        <w:t xml:space="preserve">附件8：</w:t>
      </w:r>
      <w:r>
        <w:rPr>
          <w:rFonts w:hint="eastAsia"/>
          <w:lang w:val="zh-CN"/>
        </w:rPr>
        <w:t xml:space="preserve">中小企业声明函</w:t>
      </w:r>
      <w:r/>
    </w:p>
    <w:p>
      <w:pPr>
        <w:ind w:firstLine="560"/>
        <w:jc w:val="center"/>
        <w:spacing w:line="360" w:lineRule="auto"/>
        <w:rPr>
          <w:rFonts w:hAnsi="Arial Unicode MS" w:eastAsia="Arial Unicode MS" w:cs="宋体"/>
          <w:b/>
          <w:sz w:val="28"/>
          <w:szCs w:val="28"/>
        </w:rPr>
      </w:pPr>
      <w:r>
        <w:rPr>
          <w:rFonts w:hint="eastAsia" w:hAnsi="Arial Unicode MS" w:eastAsia="Arial Unicode MS" w:cs="宋体"/>
          <w:b/>
          <w:sz w:val="28"/>
          <w:szCs w:val="28"/>
        </w:rPr>
        <w:t xml:space="preserve">中小企业声明函</w:t>
      </w:r>
      <w:r/>
    </w:p>
    <w:p>
      <w:pPr>
        <w:spacing w:line="400" w:lineRule="exact"/>
        <w:rPr>
          <w:rFonts w:ascii="宋体" w:hAnsi="宋体" w:cs="宋体"/>
          <w:szCs w:val="21"/>
          <w:lang w:val="zh-CN"/>
        </w:rPr>
      </w:pPr>
      <w:r>
        <w:rPr>
          <w:rFonts w:hint="eastAsia" w:ascii="宋体" w:hAnsi="宋体" w:cs="宋体"/>
          <w:szCs w:val="21"/>
          <w:lang w:val="zh-CN"/>
        </w:rPr>
        <w:t xml:space="preserve">北京市建壮咨询有限公司：</w:t>
      </w:r>
      <w:r/>
    </w:p>
    <w:p>
      <w:pPr>
        <w:ind w:left="570" w:firstLine="420"/>
        <w:spacing w:line="360" w:lineRule="auto"/>
        <w:rPr>
          <w:rFonts w:ascii="宋体" w:hAnsi="宋体" w:cs="宋体"/>
          <w:szCs w:val="21"/>
        </w:rPr>
      </w:pPr>
      <w:r>
        <w:rPr>
          <w:rFonts w:hint="eastAsia" w:ascii="宋体" w:hAnsi="宋体" w:cs="宋体"/>
          <w:szCs w:val="21"/>
        </w:rPr>
        <w:t xml:space="preserve">本公司郑重声明，根据《政府采购促进中小企业发展管理办法》(财库</w:t>
      </w:r>
      <w:r>
        <w:rPr>
          <w:rFonts w:ascii="宋体" w:hAnsi="宋体" w:cs="宋体"/>
          <w:szCs w:val="21"/>
        </w:rPr>
        <w:t xml:space="preserve">[2020]46号</w:t>
      </w:r>
      <w:r>
        <w:rPr>
          <w:rFonts w:hint="eastAsia" w:ascii="宋体" w:hAnsi="宋体" w:cs="宋体"/>
          <w:szCs w:val="21"/>
        </w:rPr>
        <w:t xml:space="preserve">)</w:t>
      </w:r>
      <w:r>
        <w:rPr>
          <w:rFonts w:ascii="宋体" w:hAnsi="宋体" w:cs="宋体"/>
          <w:szCs w:val="21"/>
        </w:rPr>
        <w:t xml:space="preserve">的规定，本公司</w:t>
      </w:r>
      <w:r>
        <w:rPr>
          <w:rFonts w:hint="eastAsia" w:ascii="宋体" w:hAnsi="宋体" w:cs="宋体"/>
          <w:szCs w:val="21"/>
        </w:rPr>
        <w:t xml:space="preserve">(</w:t>
      </w:r>
      <w:r>
        <w:rPr>
          <w:rFonts w:ascii="宋体" w:hAnsi="宋体" w:cs="宋体"/>
          <w:szCs w:val="21"/>
        </w:rPr>
        <w:t xml:space="preserve">联合体</w:t>
      </w:r>
      <w:r>
        <w:rPr>
          <w:rFonts w:hint="eastAsia" w:ascii="宋体" w:hAnsi="宋体" w:cs="宋体"/>
          <w:szCs w:val="21"/>
        </w:rPr>
        <w:t xml:space="preserve">)</w:t>
      </w:r>
      <w:r>
        <w:rPr>
          <w:rFonts w:ascii="宋体" w:hAnsi="宋体" w:cs="宋体"/>
          <w:szCs w:val="21"/>
        </w:rPr>
        <w:t xml:space="preserve">参加</w:t>
      </w:r>
      <w:r>
        <w:rPr>
          <w:rFonts w:hint="eastAsia" w:ascii="宋体" w:hAnsi="宋体" w:cs="宋体"/>
          <w:szCs w:val="21"/>
        </w:rPr>
        <w:t xml:space="preserve">(</w:t>
      </w:r>
      <w:r>
        <w:rPr>
          <w:rFonts w:ascii="宋体" w:hAnsi="宋体" w:cs="宋体"/>
          <w:szCs w:val="21"/>
        </w:rPr>
        <w:t xml:space="preserve">单位名称</w:t>
      </w:r>
      <w:r>
        <w:rPr>
          <w:rFonts w:hint="eastAsia" w:ascii="宋体" w:hAnsi="宋体" w:cs="宋体"/>
          <w:szCs w:val="21"/>
        </w:rPr>
        <w:t xml:space="preserve">)</w:t>
      </w:r>
      <w:r>
        <w:rPr>
          <w:rFonts w:ascii="宋体" w:hAnsi="宋体" w:cs="宋体"/>
          <w:szCs w:val="21"/>
        </w:rPr>
        <w:t xml:space="preserve">的</w:t>
      </w:r>
      <w:r>
        <w:rPr>
          <w:rFonts w:hint="eastAsia" w:ascii="宋体" w:hAnsi="宋体" w:cs="宋体"/>
          <w:szCs w:val="21"/>
        </w:rPr>
        <w:t xml:space="preserve">(</w:t>
      </w:r>
      <w:r>
        <w:rPr>
          <w:rFonts w:ascii="宋体" w:hAnsi="宋体" w:cs="宋体"/>
          <w:szCs w:val="21"/>
        </w:rPr>
        <w:t xml:space="preserve">项目名称</w:t>
      </w:r>
      <w:r>
        <w:rPr>
          <w:rFonts w:hint="eastAsia" w:ascii="宋体" w:hAnsi="宋体" w:cs="宋体"/>
          <w:szCs w:val="21"/>
        </w:rPr>
        <w:t xml:space="preserve">)</w:t>
      </w:r>
      <w:r>
        <w:rPr>
          <w:rFonts w:ascii="宋体" w:hAnsi="宋体" w:cs="宋体"/>
          <w:szCs w:val="21"/>
        </w:rPr>
        <w:t xml:space="preserve">采购活动，工程的施工单位全部为符合政策要求的中小企业</w:t>
      </w:r>
      <w:r>
        <w:rPr>
          <w:rFonts w:hint="eastAsia" w:ascii="宋体" w:hAnsi="宋体" w:cs="宋体"/>
          <w:szCs w:val="21"/>
        </w:rPr>
        <w:t xml:space="preserve">(</w:t>
      </w:r>
      <w:r>
        <w:rPr>
          <w:rFonts w:ascii="宋体" w:hAnsi="宋体" w:cs="宋体"/>
          <w:szCs w:val="21"/>
        </w:rPr>
        <w:t xml:space="preserve">或者：服务全部由符合政策要求的中小企业承接</w:t>
      </w:r>
      <w:r>
        <w:rPr>
          <w:rFonts w:hint="eastAsia" w:ascii="宋体" w:hAnsi="宋体" w:cs="宋体"/>
          <w:szCs w:val="21"/>
        </w:rPr>
        <w:t xml:space="preserve">)</w:t>
      </w:r>
      <w:r>
        <w:rPr>
          <w:rFonts w:ascii="宋体" w:hAnsi="宋体" w:cs="宋体"/>
          <w:szCs w:val="21"/>
        </w:rPr>
        <w:t xml:space="preserve">。相关企业</w:t>
      </w:r>
      <w:r>
        <w:rPr>
          <w:rFonts w:hint="eastAsia" w:ascii="宋体" w:hAnsi="宋体" w:cs="宋体"/>
          <w:szCs w:val="21"/>
        </w:rPr>
        <w:t xml:space="preserve">(</w:t>
      </w:r>
      <w:r>
        <w:rPr>
          <w:rFonts w:ascii="宋体" w:hAnsi="宋体" w:cs="宋体"/>
          <w:szCs w:val="21"/>
        </w:rPr>
        <w:t xml:space="preserve">含联合体中的中小企业、签订分包意向协议的中小企业</w:t>
      </w:r>
      <w:r>
        <w:rPr>
          <w:rFonts w:hint="eastAsia" w:ascii="宋体" w:hAnsi="宋体" w:cs="宋体"/>
          <w:szCs w:val="21"/>
        </w:rPr>
        <w:t xml:space="preserve">)</w:t>
      </w:r>
      <w:r>
        <w:rPr>
          <w:rFonts w:ascii="宋体" w:hAnsi="宋体" w:cs="宋体"/>
          <w:szCs w:val="21"/>
        </w:rPr>
        <w:t xml:space="preserve">的具体情况如下：</w:t>
      </w:r>
      <w:r/>
    </w:p>
    <w:p>
      <w:pPr>
        <w:ind w:left="570" w:firstLine="420"/>
        <w:spacing w:line="360" w:lineRule="auto"/>
        <w:rPr>
          <w:rFonts w:ascii="宋体" w:hAnsi="宋体" w:cs="宋体"/>
          <w:szCs w:val="21"/>
        </w:rPr>
      </w:pPr>
      <w:r>
        <w:rPr>
          <w:rFonts w:ascii="宋体" w:hAnsi="宋体" w:cs="宋体"/>
          <w:szCs w:val="21"/>
        </w:rPr>
        <w:t xml:space="preserve"> 1.</w:t>
      </w:r>
      <w:r>
        <w:rPr>
          <w:rFonts w:hint="eastAsia" w:ascii="宋体" w:hAnsi="宋体" w:cs="宋体"/>
          <w:szCs w:val="21"/>
        </w:rPr>
        <w:t xml:space="preserve">(</w:t>
      </w:r>
      <w:r>
        <w:rPr>
          <w:rFonts w:ascii="宋体" w:hAnsi="宋体" w:cs="宋体"/>
          <w:szCs w:val="21"/>
        </w:rPr>
        <w:t xml:space="preserve">标的名称</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rPr>
        <w:t xml:space="preserve">(</w:t>
      </w:r>
      <w:r>
        <w:rPr>
          <w:rFonts w:ascii="宋体" w:hAnsi="宋体" w:cs="宋体"/>
          <w:szCs w:val="21"/>
        </w:rPr>
        <w:t xml:space="preserve">采购文件中明确的所属行业</w:t>
      </w:r>
      <w:r>
        <w:rPr>
          <w:rFonts w:hint="eastAsia" w:ascii="宋体" w:hAnsi="宋体" w:cs="宋体"/>
          <w:szCs w:val="21"/>
        </w:rPr>
        <w:t xml:space="preserve">)</w:t>
      </w:r>
      <w:r>
        <w:rPr>
          <w:rFonts w:ascii="宋体" w:hAnsi="宋体" w:cs="宋体"/>
          <w:szCs w:val="21"/>
        </w:rPr>
        <w:t xml:space="preserve">承建</w:t>
      </w:r>
      <w:r>
        <w:rPr>
          <w:rFonts w:hint="eastAsia" w:ascii="宋体" w:hAnsi="宋体" w:cs="宋体"/>
          <w:szCs w:val="21"/>
        </w:rPr>
        <w:t xml:space="preserve">(</w:t>
      </w:r>
      <w:r>
        <w:rPr>
          <w:rFonts w:ascii="宋体" w:hAnsi="宋体" w:cs="宋体"/>
          <w:szCs w:val="21"/>
        </w:rPr>
        <w:t xml:space="preserve">承接</w:t>
      </w:r>
      <w:r>
        <w:rPr>
          <w:rFonts w:hint="eastAsia" w:ascii="宋体" w:hAnsi="宋体" w:cs="宋体"/>
          <w:szCs w:val="21"/>
        </w:rPr>
        <w:t xml:space="preserve">)</w:t>
      </w:r>
      <w:r>
        <w:rPr>
          <w:rFonts w:ascii="宋体" w:hAnsi="宋体" w:cs="宋体"/>
          <w:szCs w:val="21"/>
        </w:rPr>
        <w:t xml:space="preserve">企业为</w:t>
      </w:r>
      <w:r>
        <w:rPr>
          <w:rFonts w:hint="eastAsia" w:ascii="宋体" w:hAnsi="宋体" w:cs="宋体"/>
          <w:szCs w:val="21"/>
        </w:rPr>
        <w:t xml:space="preserve">(</w:t>
      </w:r>
      <w:r>
        <w:rPr>
          <w:rFonts w:ascii="宋体" w:hAnsi="宋体" w:cs="宋体"/>
          <w:szCs w:val="21"/>
        </w:rPr>
        <w:t xml:space="preserve">企业名称</w:t>
      </w:r>
      <w:r>
        <w:rPr>
          <w:rFonts w:hint="eastAsia" w:ascii="宋体" w:hAnsi="宋体" w:cs="宋体"/>
          <w:szCs w:val="21"/>
        </w:rPr>
        <w:t xml:space="preserve">)</w:t>
      </w:r>
      <w:r>
        <w:rPr>
          <w:rFonts w:ascii="宋体" w:hAnsi="宋体" w:cs="宋体"/>
          <w:szCs w:val="21"/>
        </w:rPr>
        <w:t xml:space="preserve">，从业人员人,营业收入为万元,资产总额为万元,属于</w:t>
      </w:r>
      <w:r>
        <w:rPr>
          <w:rFonts w:hint="eastAsia" w:ascii="宋体" w:hAnsi="宋体" w:cs="宋体"/>
          <w:szCs w:val="21"/>
        </w:rPr>
        <w:t xml:space="preserve">(</w:t>
      </w:r>
      <w:r>
        <w:rPr>
          <w:rFonts w:ascii="宋体" w:hAnsi="宋体" w:cs="宋体"/>
          <w:szCs w:val="21"/>
        </w:rPr>
        <w:t xml:space="preserve">中型企业、小型企业、微型企业</w:t>
      </w:r>
      <w:r>
        <w:rPr>
          <w:rFonts w:hint="eastAsia" w:ascii="宋体" w:hAnsi="宋体" w:cs="宋体"/>
          <w:szCs w:val="21"/>
        </w:rPr>
        <w:t xml:space="preserve">)</w:t>
      </w:r>
      <w:r>
        <w:rPr>
          <w:rFonts w:ascii="宋体" w:hAnsi="宋体" w:cs="宋体"/>
          <w:szCs w:val="21"/>
        </w:rPr>
        <w:t xml:space="preserve">；</w:t>
      </w:r>
      <w:r/>
    </w:p>
    <w:p>
      <w:pPr>
        <w:ind w:left="570" w:firstLine="420"/>
        <w:spacing w:line="360" w:lineRule="auto"/>
        <w:rPr>
          <w:rFonts w:ascii="宋体" w:hAnsi="宋体" w:cs="宋体"/>
          <w:szCs w:val="21"/>
        </w:rPr>
      </w:pPr>
      <w:r>
        <w:rPr>
          <w:rFonts w:ascii="宋体" w:hAnsi="宋体" w:cs="宋体"/>
          <w:szCs w:val="21"/>
        </w:rPr>
        <w:t xml:space="preserve"> 2.</w:t>
      </w:r>
      <w:r>
        <w:rPr>
          <w:rFonts w:hint="eastAsia" w:ascii="宋体" w:hAnsi="宋体" w:cs="宋体"/>
          <w:szCs w:val="21"/>
        </w:rPr>
        <w:t xml:space="preserve">(</w:t>
      </w:r>
      <w:r>
        <w:rPr>
          <w:rFonts w:ascii="宋体" w:hAnsi="宋体" w:cs="宋体"/>
          <w:szCs w:val="21"/>
        </w:rPr>
        <w:t xml:space="preserve">标的名称</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rPr>
        <w:t xml:space="preserve">(</w:t>
      </w:r>
      <w:r>
        <w:rPr>
          <w:rFonts w:ascii="宋体" w:hAnsi="宋体" w:cs="宋体"/>
          <w:szCs w:val="21"/>
        </w:rPr>
        <w:t xml:space="preserve">采购文件</w:t>
      </w:r>
      <w:r>
        <w:rPr>
          <w:rFonts w:hint="eastAsia" w:ascii="宋体" w:hAnsi="宋体" w:cs="宋体"/>
          <w:szCs w:val="21"/>
        </w:rPr>
        <w:t xml:space="preserve">中明确的所属行业)承建(承接)企业为(企业名称)，从业人员人，营业收入为万元，资产总额为万元，属于(中型企业、小型企业、微型企业)；</w:t>
      </w:r>
      <w:r/>
    </w:p>
    <w:p>
      <w:pPr>
        <w:ind w:left="570" w:firstLine="420"/>
        <w:spacing w:line="360" w:lineRule="auto"/>
        <w:rPr>
          <w:rFonts w:ascii="宋体" w:hAnsi="宋体" w:cs="宋体"/>
          <w:szCs w:val="21"/>
        </w:rPr>
      </w:pPr>
      <w:r>
        <w:rPr>
          <w:rFonts w:hint="eastAsia" w:ascii="宋体" w:hAnsi="宋体" w:cs="宋体"/>
          <w:szCs w:val="21"/>
        </w:rPr>
        <w:t xml:space="preserve">……</w:t>
      </w:r>
      <w:r/>
    </w:p>
    <w:p>
      <w:pPr>
        <w:ind w:left="570"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t xml:space="preserve"> 本企业对上述声明内容的真实性负责。如有虚假，将依法承担相应责任。</w:t>
      </w:r>
      <w:r/>
    </w:p>
    <w:p>
      <w:pPr>
        <w:ind w:firstLine="420"/>
        <w:spacing w:line="360" w:lineRule="auto"/>
        <w:rPr>
          <w:rFonts w:ascii="宋体" w:hAnsi="宋体" w:cs="宋体"/>
          <w:szCs w:val="21"/>
        </w:rPr>
      </w:pPr>
      <w:r>
        <w:rPr>
          <w:rFonts w:hint="eastAsia" w:ascii="宋体" w:hAnsi="宋体" w:cs="宋体"/>
          <w:szCs w:val="21"/>
        </w:rPr>
        <w:t xml:space="preserve">响应单位：(单位盖章)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p>
    <w:p>
      <w:pPr>
        <w:ind w:left="570"/>
        <w:spacing w:line="520" w:lineRule="exact"/>
        <w:rPr>
          <w:rFonts w:ascii="宋体" w:hAnsi="宋体" w:cs="宋体"/>
          <w:szCs w:val="21"/>
        </w:rPr>
      </w:pPr>
      <w:r>
        <w:rPr>
          <w:rFonts w:ascii="宋体" w:hAnsi="宋体" w:cs="宋体"/>
          <w:szCs w:val="21"/>
        </w:rPr>
      </w:r>
      <w:r/>
    </w:p>
    <w:p>
      <w:pPr>
        <w:ind w:left="570"/>
        <w:spacing w:line="520" w:lineRule="exact"/>
        <w:rPr>
          <w:rFonts w:ascii="宋体" w:hAnsi="宋体" w:cs="宋体"/>
          <w:sz w:val="24"/>
        </w:rPr>
      </w:pPr>
      <w:r>
        <w:rPr>
          <w:rFonts w:hint="eastAsia" w:ascii="宋体" w:hAnsi="宋体" w:cs="宋体"/>
          <w:szCs w:val="21"/>
        </w:rPr>
        <w:t xml:space="preserve">注：从业人员、营业收入、资产总额填报上一年度数据，无上一年度数据的新成立企业可不填报。</w:t>
      </w:r>
      <w:r/>
    </w:p>
    <w:p>
      <w:pPr>
        <w:pStyle w:val="946"/>
      </w:pPr>
      <w:r>
        <w:br w:type="page" w:clear="all"/>
      </w:r>
      <w:r>
        <w:t xml:space="preserve">附件</w:t>
      </w:r>
      <w:r>
        <w:rPr>
          <w:rFonts w:hint="eastAsia"/>
        </w:rPr>
        <w:t xml:space="preserve">9：残疾人福利性单位声明函</w:t>
      </w:r>
      <w:r/>
    </w:p>
    <w:p>
      <w:pPr>
        <w:pStyle w:val="944"/>
        <w:spacing w:line="480" w:lineRule="auto"/>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 _单位的______项目采购活动提供本单位制造的货物（由本单位承担工程/提供服务），或者提供其他残疾人福利性单位制造的货物（不包括使用非残疾人福利性单位注册商标的货物）。 </w:t>
      </w:r>
      <w:r/>
    </w:p>
    <w:p>
      <w:pPr>
        <w:pStyle w:val="944"/>
        <w:spacing w:line="480" w:lineRule="auto"/>
      </w:pPr>
      <w:r>
        <w:rPr>
          <w:rFonts w:hint="eastAsia"/>
        </w:rPr>
        <w:t xml:space="preserve">本单位对上述声明的真实性负责。如有虚假，将依法承担相应责任。</w:t>
      </w:r>
      <w:r/>
    </w:p>
    <w:p>
      <w:pPr>
        <w:pStyle w:val="944"/>
        <w:spacing w:line="480" w:lineRule="auto"/>
      </w:pPr>
      <w:r/>
      <w:r/>
    </w:p>
    <w:p>
      <w:pPr>
        <w:pStyle w:val="944"/>
        <w:ind w:firstLine="6661"/>
        <w:spacing w:line="480" w:lineRule="auto"/>
      </w:pPr>
      <w:r>
        <w:rPr>
          <w:rFonts w:hint="eastAsia"/>
        </w:rPr>
        <w:t xml:space="preserve">单位名称（盖章）：</w:t>
      </w:r>
      <w:r/>
    </w:p>
    <w:p>
      <w:pPr>
        <w:pStyle w:val="944"/>
        <w:ind w:firstLine="6661"/>
        <w:spacing w:line="480" w:lineRule="auto"/>
      </w:pPr>
      <w:r>
        <w:rPr>
          <w:rFonts w:hint="eastAsia"/>
        </w:rPr>
        <w:t xml:space="preserve">日  期：</w:t>
      </w:r>
      <w:r/>
    </w:p>
    <w:p>
      <w:pPr>
        <w:pStyle w:val="914"/>
        <w:rPr>
          <w:b w:val="0"/>
          <w:bCs w:val="0"/>
        </w:rPr>
      </w:pPr>
      <w:r>
        <w:br w:type="page" w:clear="all"/>
      </w:r>
      <w:r>
        <w:t xml:space="preserve">附件10</w:t>
      </w:r>
      <w:r>
        <w:rPr>
          <w:rFonts w:hint="eastAsia"/>
        </w:rPr>
        <w:t xml:space="preserve">：投标（响应）保证承诺书</w:t>
      </w:r>
      <w:r/>
    </w:p>
    <w:p>
      <w:pPr>
        <w:ind w:firstLine="420"/>
        <w:spacing w:before="100" w:beforeAutospacing="1" w:after="100" w:afterAutospacing="1" w:line="360" w:lineRule="auto"/>
        <w:rPr>
          <w:rFonts w:hint="eastAsia" w:eastAsia="宋体"/>
          <w:lang w:eastAsia="zh-CN"/>
        </w:rPr>
      </w:pPr>
      <w:r>
        <w:rPr>
          <w:rFonts w:hint="eastAsia"/>
        </w:rPr>
        <w:t xml:space="preserve">致：</w:t>
      </w:r>
      <w:r>
        <w:rPr>
          <w:rFonts w:hint="eastAsia"/>
          <w:lang w:eastAsia="zh-CN"/>
        </w:rPr>
        <w:t xml:space="preserve">北京市建壮咨询有限公司</w:t>
      </w:r>
      <w:r/>
    </w:p>
    <w:p>
      <w:pPr>
        <w:ind w:firstLine="420"/>
        <w:spacing w:before="100" w:beforeAutospacing="1" w:after="100" w:afterAutospacing="1" w:line="360" w:lineRule="auto"/>
      </w:pPr>
      <w:r>
        <w:rPr>
          <w:rFonts w:hint="eastAsia"/>
        </w:rPr>
        <w:t xml:space="preserve">我（单位/本人，以下统称我单位）自愿参加（项目名称和采购编号）的投标（响应）,并做出如下承诺：</w:t>
      </w:r>
      <w:r/>
    </w:p>
    <w:p>
      <w:pPr>
        <w:ind w:firstLine="420"/>
        <w:spacing w:before="100" w:beforeAutospacing="1" w:after="100" w:afterAutospacing="1" w:line="360" w:lineRule="auto"/>
      </w:pPr>
      <w:r>
        <w:rPr>
          <w:rFonts w:hint="eastAsia"/>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before="100" w:beforeAutospacing="1" w:after="100" w:afterAutospacing="1" w:line="360" w:lineRule="auto"/>
      </w:pPr>
      <w:r>
        <w:rPr>
          <w:rFonts w:hint="eastAsia"/>
        </w:rPr>
        <w:t xml:space="preserve">1.自投标（响应）截止时间至本项目发布中标（成交）公告为止，撤销投标（响应）；</w:t>
      </w:r>
      <w:r/>
    </w:p>
    <w:p>
      <w:pPr>
        <w:ind w:firstLine="420"/>
        <w:spacing w:before="100" w:beforeAutospacing="1" w:after="100" w:afterAutospacing="1" w:line="360" w:lineRule="auto"/>
      </w:pPr>
      <w:r>
        <w:rPr>
          <w:rFonts w:hint="eastAsia"/>
        </w:rPr>
        <w:t xml:space="preserve">2.中标（成交）后不依法与采购人签订合同；</w:t>
      </w:r>
      <w:r/>
    </w:p>
    <w:p>
      <w:pPr>
        <w:ind w:firstLine="420"/>
        <w:spacing w:before="100" w:beforeAutospacing="1" w:after="100" w:afterAutospacing="1" w:line="360" w:lineRule="auto"/>
      </w:pPr>
      <w:r>
        <w:rPr>
          <w:rFonts w:hint="eastAsia"/>
        </w:rPr>
        <w:t xml:space="preserve">3.中标（成交）后不按本采购文件规定向采购人提交履约保证金；</w:t>
      </w:r>
      <w:r/>
    </w:p>
    <w:p>
      <w:pPr>
        <w:ind w:firstLine="420"/>
        <w:spacing w:before="100" w:beforeAutospacing="1" w:after="100" w:afterAutospacing="1" w:line="360" w:lineRule="auto"/>
      </w:pPr>
      <w:r>
        <w:rPr>
          <w:rFonts w:hint="eastAsia"/>
        </w:rPr>
        <w:t xml:space="preserve">4.中标（成交）后不按本采购文件规定向贵方缴纳采购代理费。</w:t>
      </w:r>
      <w:r/>
    </w:p>
    <w:p>
      <w:pPr>
        <w:ind w:firstLine="420"/>
        <w:spacing w:before="100" w:beforeAutospacing="1" w:after="100" w:afterAutospacing="1" w:line="360" w:lineRule="auto"/>
      </w:pPr>
      <w:r>
        <w:rPr>
          <w:rFonts w:hint="eastAsia"/>
        </w:rPr>
        <w:t xml:space="preserve">二、我单位知晓上述行为的法律后果，承认本承诺书作为贵方（或采购人）要求我单位履行违约赔偿义务的依据作用。</w:t>
      </w:r>
      <w:r/>
    </w:p>
    <w:p>
      <w:pPr>
        <w:ind w:firstLine="420"/>
        <w:spacing w:before="100" w:beforeAutospacing="1" w:after="100" w:afterAutospacing="1" w:line="360" w:lineRule="auto"/>
      </w:pPr>
      <w:r>
        <w:rPr>
          <w:rFonts w:hint="eastAsia"/>
        </w:rPr>
        <w:t xml:space="preserve">投标人：（盖章）</w:t>
      </w:r>
      <w:r/>
    </w:p>
    <w:p>
      <w:pPr>
        <w:ind w:firstLine="420"/>
        <w:spacing w:before="100" w:beforeAutospacing="1" w:after="100" w:afterAutospacing="1" w:line="360" w:lineRule="auto"/>
      </w:pPr>
      <w:r>
        <w:rPr>
          <w:rFonts w:hint="eastAsia"/>
        </w:rPr>
        <w:t xml:space="preserve">法定代表人或代理人：（签字或盖章）</w:t>
      </w:r>
      <w:r/>
    </w:p>
    <w:p>
      <w:pPr>
        <w:ind w:firstLine="420"/>
        <w:spacing w:before="100" w:beforeAutospacing="1" w:after="100" w:afterAutospacing="1" w:line="360" w:lineRule="auto"/>
      </w:pPr>
      <w:r>
        <w:rPr>
          <w:rFonts w:hint="eastAsia"/>
        </w:rPr>
        <w:t xml:space="preserve">地址：</w:t>
      </w:r>
      <w:r/>
    </w:p>
    <w:p>
      <w:pPr>
        <w:ind w:firstLine="420"/>
        <w:spacing w:before="100" w:beforeAutospacing="1" w:after="100" w:afterAutospacing="1" w:line="360" w:lineRule="auto"/>
      </w:pPr>
      <w:r>
        <w:rPr>
          <w:rFonts w:hint="eastAsia"/>
        </w:rPr>
        <w:t xml:space="preserve">电话： </w:t>
      </w:r>
      <w:r/>
    </w:p>
    <w:p>
      <w:pPr>
        <w:ind w:firstLine="420"/>
        <w:spacing w:before="100" w:beforeAutospacing="1" w:after="100" w:afterAutospacing="1" w:line="360" w:lineRule="auto"/>
      </w:pPr>
      <w:r>
        <w:rPr>
          <w:rFonts w:hint="eastAsia"/>
        </w:rPr>
        <w:t xml:space="preserve">电子邮件：</w:t>
      </w:r>
      <w:r/>
    </w:p>
    <w:p>
      <w:pPr>
        <w:ind w:firstLine="420"/>
        <w:spacing w:before="100" w:beforeAutospacing="1" w:after="100" w:afterAutospacing="1" w:line="360" w:lineRule="auto"/>
      </w:pPr>
      <w:r>
        <w:rPr>
          <w:rFonts w:hint="eastAsia"/>
        </w:rPr>
        <w:t xml:space="preserve">邮编：</w:t>
      </w:r>
      <w:r/>
    </w:p>
    <w:p>
      <w:pPr>
        <w:ind w:firstLine="420"/>
        <w:spacing w:before="100" w:beforeAutospacing="1" w:after="100" w:afterAutospacing="1" w:line="360" w:lineRule="auto"/>
      </w:pPr>
      <w:r>
        <w:rPr>
          <w:rFonts w:hint="eastAsia"/>
        </w:rPr>
        <w:t xml:space="preserve">日期：</w:t>
      </w:r>
      <w:r/>
    </w:p>
    <w:p>
      <w:pPr>
        <w:jc w:val="left"/>
        <w:widowControl/>
        <w:rPr>
          <w:rFonts w:ascii="Tahoma" w:hAnsi="Tahoma"/>
          <w:szCs w:val="24"/>
        </w:rPr>
      </w:pPr>
      <w:r>
        <w:br w:type="page" w:clear="all"/>
      </w:r>
      <w:r/>
    </w:p>
    <w:p>
      <w:pPr>
        <w:pStyle w:val="922"/>
        <w:rPr>
          <w:rFonts w:ascii="Times New Roman" w:hAnsi="Times New Roman" w:eastAsia="宋体"/>
          <w:b/>
          <w:bCs/>
          <w:sz w:val="22"/>
          <w:szCs w:val="32"/>
        </w:rPr>
      </w:pPr>
      <w:r>
        <w:rPr>
          <w:rFonts w:ascii="Times New Roman" w:hAnsi="Times New Roman" w:eastAsia="宋体"/>
          <w:b/>
          <w:bCs/>
          <w:sz w:val="22"/>
          <w:szCs w:val="32"/>
        </w:rPr>
        <w:t xml:space="preserve">附件11</w:t>
      </w:r>
      <w:r>
        <w:rPr>
          <w:rFonts w:hint="eastAsia" w:ascii="Times New Roman" w:hAnsi="Times New Roman" w:eastAsia="宋体"/>
          <w:b/>
          <w:bCs/>
          <w:sz w:val="22"/>
          <w:szCs w:val="32"/>
        </w:rPr>
        <w:t xml:space="preserve">：</w:t>
      </w:r>
      <w:r>
        <w:rPr>
          <w:rFonts w:ascii="Times New Roman" w:hAnsi="Times New Roman" w:eastAsia="宋体"/>
          <w:b/>
          <w:bCs/>
          <w:sz w:val="22"/>
          <w:szCs w:val="32"/>
        </w:rPr>
        <w:t xml:space="preserve">项目经理无在建承诺书</w:t>
      </w:r>
      <w:r/>
    </w:p>
    <w:p>
      <w:pPr>
        <w:pStyle w:val="920"/>
      </w:pPr>
      <w:r/>
      <w:r/>
    </w:p>
    <w:p>
      <w:pPr>
        <w:ind w:firstLine="420"/>
        <w:spacing w:before="100" w:beforeAutospacing="1" w:after="100" w:afterAutospacing="1" w:line="360" w:lineRule="auto"/>
      </w:pPr>
      <w:r>
        <w:rPr>
          <w:rFonts w:hint="eastAsia"/>
          <w:u w:val="single"/>
        </w:rPr>
        <w:t xml:space="preserve">                         </w:t>
      </w:r>
      <w:r>
        <w:rPr>
          <w:rFonts w:hint="eastAsia"/>
        </w:rPr>
        <w:t xml:space="preserve">（建设单位名称）</w:t>
      </w:r>
      <w:r/>
    </w:p>
    <w:p>
      <w:pPr>
        <w:ind w:firstLine="420"/>
        <w:spacing w:before="100" w:beforeAutospacing="1" w:after="100" w:afterAutospacing="1" w:line="360" w:lineRule="auto"/>
      </w:pPr>
      <w:r>
        <w:rPr>
          <w:rFonts w:hint="eastAsia"/>
        </w:rPr>
        <w:t xml:space="preserve">我公司郑重承诺</w:t>
      </w:r>
      <w:r>
        <w:rPr>
          <w:rFonts w:hint="eastAsia"/>
          <w:u w:val="single"/>
        </w:rPr>
        <w:t xml:space="preserve">                                </w:t>
      </w:r>
      <w:r>
        <w:rPr>
          <w:rFonts w:hint="eastAsia"/>
        </w:rPr>
        <w:t xml:space="preserve">（项目名称）拟派的项目经理</w:t>
      </w:r>
      <w:r>
        <w:rPr>
          <w:rFonts w:hint="eastAsia"/>
          <w:u w:val="single"/>
        </w:rPr>
        <w:t xml:space="preserve">         </w:t>
      </w:r>
      <w:r>
        <w:rPr>
          <w:rFonts w:hint="eastAsia"/>
        </w:rPr>
        <w:t xml:space="preserve">（项目经理姓名），身份证号码：</w:t>
      </w:r>
      <w:r>
        <w:rPr>
          <w:rFonts w:hint="eastAsia"/>
          <w:u w:val="single"/>
        </w:rPr>
        <w:t xml:space="preserve">                  </w:t>
      </w:r>
      <w:r>
        <w:rPr>
          <w:rFonts w:hint="eastAsia"/>
        </w:rPr>
        <w:t xml:space="preserve">，注册证书编号：</w:t>
      </w:r>
      <w:r>
        <w:rPr>
          <w:rFonts w:hint="eastAsia"/>
          <w:u w:val="single"/>
        </w:rPr>
        <w:t xml:space="preserve">             </w:t>
      </w:r>
      <w:r>
        <w:rPr>
          <w:rFonts w:hint="eastAsia"/>
        </w:rPr>
        <w:t xml:space="preserve">，截止至本项目投标截止时间，拟派项目负责人满足下列条件：</w:t>
      </w:r>
      <w:r/>
    </w:p>
    <w:p>
      <w:pPr>
        <w:ind w:firstLine="420"/>
        <w:spacing w:before="100" w:beforeAutospacing="1" w:after="100" w:afterAutospacing="1" w:line="360" w:lineRule="auto"/>
      </w:pPr>
      <w:r>
        <w:rPr>
          <w:rFonts w:ascii="Segoe UI" w:hAnsi="Segoe UI" w:cs="Segoe UI"/>
          <w:szCs w:val="21"/>
          <w:shd w:val="clear" w:color="auto" w:fill="fafafa"/>
        </w:rPr>
        <w:t xml:space="preserve">项目负责人</w:t>
      </w:r>
      <w:r>
        <w:rPr>
          <w:rFonts w:hint="eastAsia" w:ascii="Segoe UI" w:hAnsi="Segoe UI" w:cs="Segoe UI"/>
          <w:szCs w:val="21"/>
          <w:shd w:val="clear" w:color="auto" w:fill="fafafa"/>
        </w:rPr>
        <w:t xml:space="preserve">未</w:t>
      </w:r>
      <w:r>
        <w:rPr>
          <w:rFonts w:ascii="Segoe UI" w:hAnsi="Segoe UI" w:cs="Segoe UI"/>
          <w:szCs w:val="21"/>
          <w:shd w:val="clear" w:color="auto" w:fill="fafafa"/>
        </w:rPr>
        <w:t xml:space="preserve">同时在两个或者两个以上单位受聘或者执业</w:t>
      </w:r>
      <w:r>
        <w:rPr>
          <w:rFonts w:hint="eastAsia" w:ascii="Segoe UI" w:hAnsi="Segoe UI" w:cs="Segoe UI"/>
          <w:szCs w:val="21"/>
          <w:shd w:val="clear" w:color="auto" w:fill="fafafa"/>
        </w:rPr>
        <w:t xml:space="preserve">;</w:t>
      </w:r>
      <w:r/>
    </w:p>
    <w:p>
      <w:pPr>
        <w:ind w:firstLine="420"/>
        <w:spacing w:before="100" w:beforeAutospacing="1" w:after="100" w:afterAutospacing="1" w:line="360" w:lineRule="auto"/>
      </w:pPr>
      <w:r>
        <w:rPr>
          <w:rFonts w:hint="eastAsi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20"/>
        <w:spacing w:before="100" w:beforeAutospacing="1" w:after="100" w:afterAutospacing="1" w:line="360" w:lineRule="auto"/>
      </w:pPr>
      <w:r>
        <w:rPr>
          <w:rFonts w:hint="eastAsia"/>
        </w:rPr>
        <w:t xml:space="preserve">特此承诺。</w:t>
      </w:r>
      <w:r/>
    </w:p>
    <w:p>
      <w:pPr>
        <w:ind w:firstLine="420"/>
        <w:spacing w:before="100" w:beforeAutospacing="1" w:after="100" w:afterAutospacing="1" w:line="360" w:lineRule="auto"/>
      </w:pPr>
      <w:r/>
      <w:r/>
    </w:p>
    <w:p>
      <w:pPr>
        <w:ind w:firstLine="420"/>
        <w:spacing w:before="100" w:beforeAutospacing="1" w:after="100" w:afterAutospacing="1" w:line="360" w:lineRule="auto"/>
      </w:pPr>
      <w:r/>
      <w:r/>
    </w:p>
    <w:p>
      <w:pPr>
        <w:ind w:firstLine="420"/>
        <w:spacing w:before="100" w:beforeAutospacing="1" w:after="100" w:afterAutospacing="1" w:line="360" w:lineRule="auto"/>
      </w:pPr>
      <w:r>
        <w:rPr>
          <w:rFonts w:hint="eastAsia"/>
        </w:rPr>
        <w:t xml:space="preserve">承诺人（企业公章）： </w:t>
      </w:r>
      <w:r/>
    </w:p>
    <w:p>
      <w:pPr>
        <w:ind w:firstLine="420"/>
        <w:spacing w:before="100" w:beforeAutospacing="1" w:after="100" w:afterAutospacing="1" w:line="360" w:lineRule="auto"/>
      </w:pPr>
      <w:r>
        <w:rPr>
          <w:rFonts w:hint="eastAsia"/>
        </w:rPr>
        <w:t xml:space="preserve">日期：</w:t>
      </w:r>
      <w:r/>
    </w:p>
    <w:p>
      <w:pPr>
        <w:jc w:val="right"/>
      </w:pPr>
      <w:r>
        <w:rPr>
          <w:rFonts w:hint="eastAsia" w:ascii="宋体" w:hAnsi="宋体" w:cs="宋体"/>
          <w:szCs w:val="21"/>
        </w:rPr>
        <w:t xml:space="preserve">                               </w:t>
      </w:r>
      <w:r>
        <w:rPr>
          <w:rFonts w:hint="eastAsia" w:ascii="宋体" w:hAnsi="宋体"/>
          <w:szCs w:val="21"/>
        </w:rPr>
        <w:t xml:space="preserve">（全文完）</w:t>
      </w:r>
      <w:r/>
    </w:p>
    <w:sectPr>
      <w:footnotePr/>
      <w:endnotePr/>
      <w:type w:val="nextPage"/>
      <w:pgSz w:w="11906" w:h="16838" w:orient="portrait"/>
      <w:pgMar w:top="1440" w:right="1179" w:bottom="1440" w:left="117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黑体">
    <w:panose1 w:val="02010609060101010101"/>
  </w:font>
  <w:font w:name="Calibri">
    <w:panose1 w:val="020F0502020204030204"/>
  </w:font>
  <w:font w:name="Courier New">
    <w:panose1 w:val="02070309020205020404"/>
  </w:font>
  <w:font w:name="Tahoma">
    <w:panose1 w:val="020B0604030504040204"/>
  </w:font>
  <w:font w:name="楷体_GB2312">
    <w:panose1 w:val="02010609060101010101"/>
  </w:font>
  <w:font w:name="Segoe UI Symbol">
    <w:panose1 w:val="020B0502040204020203"/>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rPr>
                              <w:rStyle w:val="939"/>
                            </w:rPr>
                          </w:pPr>
                          <w:r>
                            <w:rPr>
                              <w:rStyle w:val="939"/>
                            </w:rPr>
                            <w:fldChar w:fldCharType="begin"/>
                          </w:r>
                          <w:r>
                            <w:rPr>
                              <w:rStyle w:val="939"/>
                            </w:rPr>
                            <w:instrText xml:space="preserve">PAGE  </w:instrText>
                          </w:r>
                          <w:r>
                            <w:rPr>
                              <w:rStyle w:val="939"/>
                            </w:rPr>
                            <w:fldChar w:fldCharType="separate"/>
                          </w:r>
                          <w:r>
                            <w:rPr>
                              <w:rStyle w:val="939"/>
                            </w:rPr>
                            <w:t xml:space="preserve">61</w:t>
                          </w:r>
                          <w:r>
                            <w:rPr>
                              <w:rStyle w:val="939"/>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rPr>
                        <w:rStyle w:val="939"/>
                      </w:rPr>
                    </w:pPr>
                    <w:r>
                      <w:rPr>
                        <w:rStyle w:val="939"/>
                      </w:rPr>
                      <w:fldChar w:fldCharType="begin"/>
                    </w:r>
                    <w:r>
                      <w:rPr>
                        <w:rStyle w:val="939"/>
                      </w:rPr>
                      <w:instrText xml:space="preserve">PAGE  </w:instrText>
                    </w:r>
                    <w:r>
                      <w:rPr>
                        <w:rStyle w:val="939"/>
                      </w:rPr>
                      <w:fldChar w:fldCharType="separate"/>
                    </w:r>
                    <w:r>
                      <w:rPr>
                        <w:rStyle w:val="939"/>
                      </w:rPr>
                      <w:t xml:space="preserve">61</w:t>
                    </w:r>
                    <w:r>
                      <w:rPr>
                        <w:rStyle w:val="939"/>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9"/>
      </w:rPr>
      <w:framePr w:wrap="around" w:vAnchor="text" w:hAnchor="margin" w:xAlign="center" w:y="1"/>
    </w:pPr>
    <w:r>
      <w:rPr>
        <w:rStyle w:val="939"/>
      </w:rPr>
      <w:fldChar w:fldCharType="begin"/>
    </w:r>
    <w:r>
      <w:rPr>
        <w:rStyle w:val="939"/>
      </w:rPr>
      <w:instrText xml:space="preserve">PAGE  </w:instrText>
    </w:r>
    <w:r>
      <w:rPr>
        <w:rStyle w:val="939"/>
      </w:rP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9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1">
    <w:name w:val="Heading 1"/>
    <w:basedOn w:val="730"/>
    <w:next w:val="730"/>
    <w:link w:val="764"/>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5"/>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6"/>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7"/>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6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69"/>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1"/>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2"/>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w:basedOn w:val="730"/>
    <w:uiPriority w:val="99"/>
    <w:semiHidden/>
    <w:unhideWhenUsed/>
    <w:qFormat/>
    <w:pPr>
      <w:spacing w:after="1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toc 5"/>
    <w:basedOn w:val="730"/>
    <w:next w:val="730"/>
    <w:uiPriority w:val="39"/>
    <w:unhideWhenUsed/>
    <w:qFormat/>
    <w:pPr>
      <w:ind w:left="1134" w:right="0" w:firstLine="0"/>
      <w:spacing w:after="57"/>
    </w:pPr>
  </w:style>
  <w:style w:type="paragraph" w:styleId="746">
    <w:name w:val="toc 3"/>
    <w:basedOn w:val="730"/>
    <w:next w:val="730"/>
    <w:uiPriority w:val="39"/>
    <w:unhideWhenUsed/>
    <w:qFormat/>
    <w:pPr>
      <w:ind w:left="567" w:right="0" w:firstLine="0"/>
      <w:spacing w:after="57"/>
    </w:pPr>
  </w:style>
  <w:style w:type="paragraph" w:styleId="747">
    <w:name w:val="toc 8"/>
    <w:basedOn w:val="730"/>
    <w:next w:val="730"/>
    <w:uiPriority w:val="39"/>
    <w:unhideWhenUsed/>
    <w:qFormat/>
    <w:pPr>
      <w:ind w:left="1984" w:right="0" w:firstLine="0"/>
      <w:spacing w:after="57"/>
    </w:pPr>
  </w:style>
  <w:style w:type="paragraph" w:styleId="748">
    <w:name w:val="endnote text"/>
    <w:basedOn w:val="730"/>
    <w:link w:val="910"/>
    <w:uiPriority w:val="99"/>
    <w:semiHidden/>
    <w:unhideWhenUsed/>
    <w:qFormat/>
    <w:pPr>
      <w:spacing w:after="0" w:line="240" w:lineRule="auto"/>
    </w:pPr>
    <w:rPr>
      <w:sz w:val="20"/>
    </w:rPr>
  </w:style>
  <w:style w:type="paragraph" w:styleId="749">
    <w:name w:val="Footer"/>
    <w:basedOn w:val="730"/>
    <w:link w:val="783"/>
    <w:uiPriority w:val="99"/>
    <w:unhideWhenUsed/>
    <w:qFormat/>
    <w:pPr>
      <w:spacing w:after="0" w:line="240" w:lineRule="auto"/>
      <w:tabs>
        <w:tab w:val="center" w:pos="7143" w:leader="none"/>
        <w:tab w:val="right" w:pos="14287" w:leader="none"/>
      </w:tabs>
    </w:pPr>
  </w:style>
  <w:style w:type="paragraph" w:styleId="750">
    <w:name w:val="Header"/>
    <w:basedOn w:val="730"/>
    <w:link w:val="781"/>
    <w:uiPriority w:val="99"/>
    <w:unhideWhenUsed/>
    <w:qFormat/>
    <w:pPr>
      <w:spacing w:after="0" w:line="240" w:lineRule="auto"/>
      <w:tabs>
        <w:tab w:val="center" w:pos="7143" w:leader="none"/>
        <w:tab w:val="right" w:pos="14287" w:leader="none"/>
      </w:tabs>
    </w:pPr>
  </w:style>
  <w:style w:type="paragraph" w:styleId="751">
    <w:name w:val="toc 1"/>
    <w:basedOn w:val="730"/>
    <w:next w:val="730"/>
    <w:uiPriority w:val="39"/>
    <w:unhideWhenUsed/>
    <w:qFormat/>
    <w:pPr>
      <w:ind w:left="0" w:right="0" w:firstLine="0"/>
      <w:spacing w:after="57"/>
    </w:pPr>
  </w:style>
  <w:style w:type="paragraph" w:styleId="752">
    <w:name w:val="toc 4"/>
    <w:basedOn w:val="730"/>
    <w:next w:val="730"/>
    <w:uiPriority w:val="39"/>
    <w:unhideWhenUsed/>
    <w:qFormat/>
    <w:pPr>
      <w:ind w:left="850" w:right="0" w:firstLine="0"/>
      <w:spacing w:after="57"/>
    </w:pPr>
  </w:style>
  <w:style w:type="paragraph" w:styleId="753">
    <w:name w:val="Subtitle"/>
    <w:basedOn w:val="730"/>
    <w:next w:val="730"/>
    <w:link w:val="776"/>
    <w:uiPriority w:val="11"/>
    <w:qFormat/>
    <w:pPr>
      <w:spacing w:before="200" w:after="200"/>
    </w:pPr>
    <w:rPr>
      <w:sz w:val="24"/>
      <w:szCs w:val="24"/>
    </w:rPr>
  </w:style>
  <w:style w:type="paragraph" w:styleId="754">
    <w:name w:val="footnote text"/>
    <w:basedOn w:val="730"/>
    <w:link w:val="909"/>
    <w:uiPriority w:val="99"/>
    <w:semiHidden/>
    <w:unhideWhenUsed/>
    <w:qFormat/>
    <w:pPr>
      <w:spacing w:after="40" w:line="240" w:lineRule="auto"/>
    </w:pPr>
    <w:rPr>
      <w:sz w:val="18"/>
    </w:rPr>
  </w:style>
  <w:style w:type="paragraph" w:styleId="755">
    <w:name w:val="toc 6"/>
    <w:basedOn w:val="730"/>
    <w:next w:val="730"/>
    <w:uiPriority w:val="39"/>
    <w:unhideWhenUsed/>
    <w:qFormat/>
    <w:pPr>
      <w:ind w:left="1417" w:right="0" w:firstLine="0"/>
      <w:spacing w:after="57"/>
    </w:pPr>
  </w:style>
  <w:style w:type="paragraph" w:styleId="756">
    <w:name w:val="table of figures"/>
    <w:basedOn w:val="730"/>
    <w:next w:val="730"/>
    <w:uiPriority w:val="99"/>
    <w:unhideWhenUsed/>
    <w:qFormat/>
    <w:pPr>
      <w:spacing w:after="0" w:afterAutospacing="0"/>
    </w:pPr>
  </w:style>
  <w:style w:type="paragraph" w:styleId="757">
    <w:name w:val="toc 2"/>
    <w:basedOn w:val="730"/>
    <w:next w:val="730"/>
    <w:uiPriority w:val="39"/>
    <w:unhideWhenUsed/>
    <w:qFormat/>
    <w:pPr>
      <w:ind w:left="283" w:right="0" w:firstLine="0"/>
      <w:spacing w:after="57"/>
    </w:pPr>
  </w:style>
  <w:style w:type="paragraph" w:styleId="758">
    <w:name w:val="toc 9"/>
    <w:basedOn w:val="730"/>
    <w:next w:val="730"/>
    <w:uiPriority w:val="39"/>
    <w:unhideWhenUsed/>
    <w:qFormat/>
    <w:pPr>
      <w:ind w:left="2268" w:right="0" w:firstLine="0"/>
      <w:spacing w:after="57"/>
    </w:pPr>
  </w:style>
  <w:style w:type="paragraph" w:styleId="759">
    <w:name w:val="Title"/>
    <w:basedOn w:val="730"/>
    <w:next w:val="730"/>
    <w:link w:val="775"/>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character" w:styleId="764" w:customStyle="1">
    <w:name w:val="Heading 1 Char"/>
    <w:link w:val="731"/>
    <w:uiPriority w:val="9"/>
    <w:qFormat/>
    <w:rPr>
      <w:rFonts w:ascii="Arial" w:hAnsi="Arial" w:eastAsia="Arial" w:cs="Arial"/>
      <w:sz w:val="40"/>
      <w:szCs w:val="40"/>
    </w:rPr>
  </w:style>
  <w:style w:type="character" w:styleId="765" w:customStyle="1">
    <w:name w:val="Heading 2 Char"/>
    <w:link w:val="732"/>
    <w:uiPriority w:val="9"/>
    <w:qFormat/>
    <w:rPr>
      <w:rFonts w:ascii="Arial" w:hAnsi="Arial" w:eastAsia="Arial" w:cs="Arial"/>
      <w:sz w:val="34"/>
    </w:rPr>
  </w:style>
  <w:style w:type="character" w:styleId="766" w:customStyle="1">
    <w:name w:val="Heading 3 Char"/>
    <w:link w:val="733"/>
    <w:uiPriority w:val="9"/>
    <w:qFormat/>
    <w:rPr>
      <w:rFonts w:ascii="Arial" w:hAnsi="Arial" w:eastAsia="Arial" w:cs="Arial"/>
      <w:sz w:val="30"/>
      <w:szCs w:val="30"/>
    </w:rPr>
  </w:style>
  <w:style w:type="character" w:styleId="767" w:customStyle="1">
    <w:name w:val="Heading 4 Char"/>
    <w:link w:val="734"/>
    <w:uiPriority w:val="9"/>
    <w:qFormat/>
    <w:rPr>
      <w:rFonts w:ascii="Arial" w:hAnsi="Arial" w:eastAsia="Arial" w:cs="Arial"/>
      <w:b/>
      <w:bCs/>
      <w:sz w:val="26"/>
      <w:szCs w:val="26"/>
    </w:rPr>
  </w:style>
  <w:style w:type="character" w:styleId="768" w:customStyle="1">
    <w:name w:val="Heading 5 Char"/>
    <w:link w:val="735"/>
    <w:uiPriority w:val="9"/>
    <w:qFormat/>
    <w:rPr>
      <w:rFonts w:ascii="Arial" w:hAnsi="Arial" w:eastAsia="Arial" w:cs="Arial"/>
      <w:b/>
      <w:bCs/>
      <w:sz w:val="24"/>
      <w:szCs w:val="24"/>
    </w:rPr>
  </w:style>
  <w:style w:type="character" w:styleId="769" w:customStyle="1">
    <w:name w:val="Heading 6 Char"/>
    <w:link w:val="736"/>
    <w:uiPriority w:val="9"/>
    <w:qFormat/>
    <w:rPr>
      <w:rFonts w:ascii="Arial" w:hAnsi="Arial" w:eastAsia="Arial" w:cs="Arial"/>
      <w:b/>
      <w:bCs/>
      <w:sz w:val="22"/>
      <w:szCs w:val="22"/>
    </w:rPr>
  </w:style>
  <w:style w:type="character" w:styleId="770" w:customStyle="1">
    <w:name w:val="Heading 7 Char"/>
    <w:link w:val="737"/>
    <w:uiPriority w:val="9"/>
    <w:qFormat/>
    <w:rPr>
      <w:rFonts w:ascii="Arial" w:hAnsi="Arial" w:eastAsia="Arial" w:cs="Arial"/>
      <w:b/>
      <w:bCs/>
      <w:i/>
      <w:iCs/>
      <w:sz w:val="22"/>
      <w:szCs w:val="22"/>
    </w:rPr>
  </w:style>
  <w:style w:type="character" w:styleId="771" w:customStyle="1">
    <w:name w:val="Heading 8 Char"/>
    <w:link w:val="738"/>
    <w:uiPriority w:val="9"/>
    <w:qFormat/>
    <w:rPr>
      <w:rFonts w:ascii="Arial" w:hAnsi="Arial" w:eastAsia="Arial" w:cs="Arial"/>
      <w:i/>
      <w:iCs/>
      <w:sz w:val="22"/>
      <w:szCs w:val="22"/>
    </w:rPr>
  </w:style>
  <w:style w:type="character" w:styleId="772" w:customStyle="1">
    <w:name w:val="Heading 9 Char"/>
    <w:link w:val="739"/>
    <w:uiPriority w:val="9"/>
    <w:qFormat/>
    <w:rPr>
      <w:rFonts w:ascii="Arial" w:hAnsi="Arial" w:eastAsia="Arial" w:cs="Arial"/>
      <w:i/>
      <w:iCs/>
      <w:sz w:val="21"/>
      <w:szCs w:val="21"/>
    </w:rPr>
  </w:style>
  <w:style w:type="paragraph" w:styleId="773">
    <w:name w:val="List Paragraph"/>
    <w:basedOn w:val="730"/>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59"/>
    <w:uiPriority w:val="10"/>
    <w:qFormat/>
    <w:rPr>
      <w:sz w:val="48"/>
      <w:szCs w:val="48"/>
    </w:rPr>
  </w:style>
  <w:style w:type="character" w:styleId="776" w:customStyle="1">
    <w:name w:val="Subtitle Char"/>
    <w:link w:val="753"/>
    <w:uiPriority w:val="11"/>
    <w:qFormat/>
    <w:rPr>
      <w:sz w:val="24"/>
      <w:szCs w:val="24"/>
    </w:rPr>
  </w:style>
  <w:style w:type="paragraph" w:styleId="777">
    <w:name w:val="Quote"/>
    <w:basedOn w:val="730"/>
    <w:next w:val="730"/>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30"/>
    <w:next w:val="730"/>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50"/>
    <w:uiPriority w:val="99"/>
    <w:qFormat/>
  </w:style>
  <w:style w:type="character" w:styleId="782" w:customStyle="1">
    <w:name w:val="Footer Char"/>
    <w:link w:val="749"/>
    <w:uiPriority w:val="99"/>
    <w:qFormat/>
  </w:style>
  <w:style w:type="character" w:styleId="783" w:customStyle="1">
    <w:name w:val="Caption Char"/>
    <w:link w:val="749"/>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4"/>
    <w:uiPriority w:val="99"/>
    <w:qFormat/>
    <w:rPr>
      <w:sz w:val="18"/>
    </w:rPr>
  </w:style>
  <w:style w:type="character" w:styleId="910" w:customStyle="1">
    <w:name w:val="Endnote Text Char"/>
    <w:link w:val="748"/>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30"/>
    <w:next w:val="730"/>
    <w:link w:val="917"/>
    <w:uiPriority w:val="9"/>
    <w:qFormat/>
    <w:pPr>
      <w:jc w:val="center"/>
      <w:keepLines/>
      <w:keepNext/>
      <w:spacing w:before="340" w:after="330" w:line="578" w:lineRule="auto"/>
      <w:outlineLvl w:val="0"/>
    </w:pPr>
    <w:rPr>
      <w:rFonts w:ascii="Times New Roman" w:hAnsi="Times New Roman" w:eastAsia="宋体" w:cs="Times New Roman"/>
      <w:b/>
      <w:sz w:val="44"/>
      <w:szCs w:val="20"/>
    </w:rPr>
  </w:style>
  <w:style w:type="paragraph" w:styleId="913" w:customStyle="1">
    <w:name w:val="标题 21"/>
    <w:basedOn w:val="730"/>
    <w:next w:val="730"/>
    <w:link w:val="918"/>
    <w:uiPriority w:val="9"/>
    <w:qFormat/>
    <w:pPr>
      <w:keepLines/>
      <w:keepNext/>
      <w:spacing w:before="260" w:after="260" w:line="416" w:lineRule="auto"/>
      <w:outlineLvl w:val="1"/>
    </w:pPr>
    <w:rPr>
      <w:rFonts w:ascii="Calibri Light" w:hAnsi="Calibri Light" w:eastAsia="宋体" w:cs="Times New Roman"/>
      <w:b/>
      <w:bCs/>
      <w:sz w:val="32"/>
      <w:szCs w:val="32"/>
    </w:rPr>
  </w:style>
  <w:style w:type="paragraph" w:styleId="914" w:customStyle="1">
    <w:name w:val="标题 31"/>
    <w:basedOn w:val="730"/>
    <w:next w:val="730"/>
    <w:link w:val="919"/>
    <w:uiPriority w:val="9"/>
    <w:qFormat/>
    <w:pPr>
      <w:keepLines/>
      <w:keepNext/>
      <w:spacing w:before="260" w:after="260" w:line="416" w:lineRule="auto"/>
      <w:outlineLvl w:val="2"/>
    </w:pPr>
    <w:rPr>
      <w:rFonts w:ascii="Times New Roman" w:hAnsi="Times New Roman" w:eastAsia="宋体" w:cs="Times New Roman"/>
      <w:b/>
      <w:bCs/>
      <w:sz w:val="22"/>
      <w:szCs w:val="32"/>
    </w:rPr>
  </w:style>
  <w:style w:type="character" w:styleId="915" w:customStyle="1">
    <w:name w:val="默认段落字体1"/>
    <w:link w:val="730"/>
    <w:uiPriority w:val="1"/>
    <w:unhideWhenUsed/>
    <w:qFormat/>
  </w:style>
  <w:style w:type="table" w:styleId="916" w:customStyle="1">
    <w:name w:val="普通表格1"/>
    <w:uiPriority w:val="99"/>
    <w:unhideWhenUsed/>
    <w:qFormat/>
    <w:tblPr/>
  </w:style>
  <w:style w:type="character" w:styleId="917" w:customStyle="1">
    <w:name w:val="标题 1 Char"/>
    <w:link w:val="912"/>
    <w:uiPriority w:val="9"/>
    <w:qFormat/>
    <w:rPr>
      <w:rFonts w:ascii="Times New Roman" w:hAnsi="Times New Roman" w:eastAsia="宋体" w:cs="Times New Roman"/>
      <w:b/>
      <w:sz w:val="44"/>
      <w:szCs w:val="20"/>
    </w:rPr>
  </w:style>
  <w:style w:type="character" w:styleId="918" w:customStyle="1">
    <w:name w:val="标题 2 Char"/>
    <w:link w:val="913"/>
    <w:uiPriority w:val="9"/>
    <w:semiHidden/>
    <w:qFormat/>
    <w:rPr>
      <w:rFonts w:ascii="Calibri Light" w:hAnsi="Calibri Light" w:eastAsia="宋体" w:cs="Times New Roman"/>
      <w:b/>
      <w:bCs/>
      <w:sz w:val="32"/>
      <w:szCs w:val="32"/>
    </w:rPr>
  </w:style>
  <w:style w:type="character" w:styleId="919" w:customStyle="1">
    <w:name w:val="标题 3 Char"/>
    <w:link w:val="914"/>
    <w:uiPriority w:val="9"/>
    <w:qFormat/>
    <w:rPr>
      <w:rFonts w:ascii="Times New Roman" w:hAnsi="Times New Roman" w:eastAsia="宋体" w:cs="Times New Roman"/>
      <w:b/>
      <w:bCs/>
      <w:sz w:val="22"/>
      <w:szCs w:val="32"/>
    </w:rPr>
  </w:style>
  <w:style w:type="paragraph" w:styleId="920" w:customStyle="1">
    <w:name w:val="正文缩进1"/>
    <w:basedOn w:val="730"/>
    <w:next w:val="730"/>
    <w:link w:val="921"/>
    <w:uiPriority w:val="99"/>
    <w:qFormat/>
    <w:pPr>
      <w:ind w:firstLine="420"/>
      <w:jc w:val="left"/>
    </w:pPr>
    <w:rPr>
      <w:rFonts w:ascii="Times New Roman" w:hAnsi="Times New Roman" w:eastAsia="楷体_GB2312" w:cs="Times New Roman"/>
      <w:sz w:val="24"/>
      <w:szCs w:val="20"/>
    </w:rPr>
  </w:style>
  <w:style w:type="character" w:styleId="921" w:customStyle="1">
    <w:name w:val="正文缩进 Char"/>
    <w:link w:val="920"/>
    <w:uiPriority w:val="99"/>
    <w:qFormat/>
    <w:rPr>
      <w:rFonts w:ascii="Times New Roman" w:hAnsi="Times New Roman" w:eastAsia="楷体_GB2312" w:cs="Times New Roman"/>
      <w:sz w:val="24"/>
      <w:szCs w:val="20"/>
    </w:rPr>
  </w:style>
  <w:style w:type="paragraph" w:styleId="922" w:customStyle="1">
    <w:name w:val="正文文本11"/>
    <w:basedOn w:val="730"/>
    <w:link w:val="923"/>
    <w:uiPriority w:val="99"/>
    <w:qFormat/>
    <w:pPr>
      <w:spacing w:after="120"/>
    </w:pPr>
    <w:rPr>
      <w:rFonts w:ascii="Tahoma" w:hAnsi="Tahoma" w:eastAsia="Times New Roman" w:cs="Times New Roman"/>
      <w:szCs w:val="24"/>
    </w:rPr>
  </w:style>
  <w:style w:type="character" w:styleId="923" w:customStyle="1">
    <w:name w:val="正文文本 Char"/>
    <w:link w:val="922"/>
    <w:uiPriority w:val="99"/>
    <w:qFormat/>
    <w:rPr>
      <w:rFonts w:ascii="Tahoma" w:hAnsi="Tahoma" w:eastAsia="Times New Roman" w:cs="Times New Roman"/>
      <w:szCs w:val="24"/>
    </w:rPr>
  </w:style>
  <w:style w:type="paragraph" w:styleId="924" w:customStyle="1">
    <w:name w:val="正文文本缩进11"/>
    <w:basedOn w:val="730"/>
    <w:link w:val="925"/>
    <w:uiPriority w:val="99"/>
    <w:qFormat/>
    <w:pPr>
      <w:ind w:firstLine="425"/>
      <w:spacing w:line="360" w:lineRule="auto"/>
    </w:pPr>
    <w:rPr>
      <w:rFonts w:ascii="Times New Roman" w:hAnsi="Times New Roman" w:eastAsia="宋体" w:cs="Times New Roman"/>
      <w:sz w:val="24"/>
      <w:szCs w:val="20"/>
    </w:rPr>
  </w:style>
  <w:style w:type="character" w:styleId="925" w:customStyle="1">
    <w:name w:val="正文文本缩进 Char"/>
    <w:link w:val="924"/>
    <w:uiPriority w:val="99"/>
    <w:qFormat/>
    <w:rPr>
      <w:rFonts w:ascii="Times New Roman" w:hAnsi="Times New Roman" w:eastAsia="宋体" w:cs="Times New Roman"/>
      <w:sz w:val="24"/>
      <w:szCs w:val="20"/>
    </w:rPr>
  </w:style>
  <w:style w:type="paragraph" w:styleId="926" w:customStyle="1">
    <w:name w:val="纯文本1"/>
    <w:basedOn w:val="730"/>
    <w:link w:val="927"/>
    <w:uiPriority w:val="99"/>
    <w:unhideWhenUsed/>
    <w:qFormat/>
    <w:rPr>
      <w:rFonts w:ascii="宋体" w:hAnsi="Courier New" w:eastAsia="宋体" w:cs="Courier New"/>
      <w:szCs w:val="21"/>
    </w:rPr>
  </w:style>
  <w:style w:type="character" w:styleId="927" w:customStyle="1">
    <w:name w:val="纯文本 Char"/>
    <w:link w:val="926"/>
    <w:uiPriority w:val="99"/>
    <w:semiHidden/>
    <w:qFormat/>
    <w:rPr>
      <w:rFonts w:ascii="宋体" w:hAnsi="Courier New" w:eastAsia="宋体" w:cs="Courier New"/>
      <w:szCs w:val="21"/>
    </w:rPr>
  </w:style>
  <w:style w:type="paragraph" w:styleId="928" w:customStyle="1">
    <w:name w:val="批注框文本1"/>
    <w:basedOn w:val="730"/>
    <w:link w:val="929"/>
    <w:uiPriority w:val="99"/>
    <w:unhideWhenUsed/>
    <w:qFormat/>
    <w:rPr>
      <w:sz w:val="18"/>
      <w:szCs w:val="18"/>
    </w:rPr>
  </w:style>
  <w:style w:type="character" w:styleId="929" w:customStyle="1">
    <w:name w:val="批注框文本 Char"/>
    <w:link w:val="928"/>
    <w:uiPriority w:val="99"/>
    <w:semiHidden/>
    <w:qFormat/>
    <w:rPr>
      <w:sz w:val="18"/>
      <w:szCs w:val="18"/>
    </w:rPr>
  </w:style>
  <w:style w:type="paragraph" w:styleId="930" w:customStyle="1">
    <w:name w:val="页脚1"/>
    <w:basedOn w:val="730"/>
    <w:link w:val="931"/>
    <w:uiPriority w:val="99"/>
    <w:unhideWhenUsed/>
    <w:qFormat/>
    <w:pPr>
      <w:jc w:val="left"/>
      <w:tabs>
        <w:tab w:val="center" w:pos="4153" w:leader="none"/>
        <w:tab w:val="right" w:pos="8306" w:leader="none"/>
      </w:tabs>
    </w:pPr>
    <w:rPr>
      <w:sz w:val="18"/>
      <w:szCs w:val="18"/>
    </w:rPr>
  </w:style>
  <w:style w:type="character" w:styleId="931" w:customStyle="1">
    <w:name w:val="页脚 Char"/>
    <w:link w:val="930"/>
    <w:uiPriority w:val="99"/>
    <w:qFormat/>
    <w:rPr>
      <w:sz w:val="18"/>
      <w:szCs w:val="18"/>
    </w:rPr>
  </w:style>
  <w:style w:type="paragraph" w:styleId="932" w:customStyle="1">
    <w:name w:val="页眉1"/>
    <w:basedOn w:val="730"/>
    <w:link w:val="933"/>
    <w:uiPriority w:val="99"/>
    <w:unhideWhenUsed/>
    <w:qFormat/>
    <w:pPr>
      <w:jc w:val="center"/>
      <w:tabs>
        <w:tab w:val="center" w:pos="4153" w:leader="none"/>
        <w:tab w:val="right" w:pos="8306" w:leader="none"/>
      </w:tabs>
    </w:pPr>
    <w:rPr>
      <w:sz w:val="18"/>
      <w:szCs w:val="18"/>
    </w:rPr>
  </w:style>
  <w:style w:type="character" w:styleId="933" w:customStyle="1">
    <w:name w:val="页眉 Char"/>
    <w:link w:val="932"/>
    <w:uiPriority w:val="99"/>
    <w:qFormat/>
    <w:rPr>
      <w:sz w:val="18"/>
      <w:szCs w:val="18"/>
    </w:rPr>
  </w:style>
  <w:style w:type="paragraph" w:styleId="934" w:customStyle="1">
    <w:name w:val="目录 11"/>
    <w:basedOn w:val="730"/>
    <w:next w:val="730"/>
    <w:uiPriority w:val="39"/>
    <w:qFormat/>
    <w:pPr>
      <w:jc w:val="left"/>
      <w:spacing w:line="360" w:lineRule="auto"/>
    </w:pPr>
    <w:rPr>
      <w:rFonts w:ascii="Times New Roman" w:hAnsi="Times New Roman" w:eastAsia="宋体" w:cs="Times New Roman"/>
      <w:sz w:val="24"/>
      <w:szCs w:val="20"/>
    </w:rPr>
  </w:style>
  <w:style w:type="paragraph" w:styleId="935" w:customStyle="1">
    <w:name w:val="正文首行缩进 21"/>
    <w:basedOn w:val="924"/>
    <w:link w:val="936"/>
    <w:uiPriority w:val="99"/>
    <w:unhideWhenUsed/>
    <w:qFormat/>
    <w:pPr>
      <w:ind w:left="420" w:firstLine="420"/>
      <w:spacing w:after="120" w:line="240" w:lineRule="auto"/>
    </w:pPr>
    <w:rPr>
      <w:sz w:val="21"/>
      <w:szCs w:val="24"/>
    </w:rPr>
  </w:style>
  <w:style w:type="character" w:styleId="936" w:customStyle="1">
    <w:name w:val="正文首行缩进 2 Char"/>
    <w:link w:val="935"/>
    <w:uiPriority w:val="99"/>
    <w:semiHidden/>
    <w:qFormat/>
    <w:rPr>
      <w:rFonts w:ascii="Times New Roman" w:hAnsi="Times New Roman" w:eastAsia="宋体" w:cs="Times New Roman"/>
      <w:sz w:val="24"/>
      <w:szCs w:val="24"/>
    </w:rPr>
  </w:style>
  <w:style w:type="table" w:styleId="937" w:customStyle="1">
    <w:name w:val="网格型1"/>
    <w:uiPriority w:val="59"/>
    <w:qFormat/>
    <w:rPr>
      <w:lang w:val="en-US" w:eastAsia="zh-CN" w:bidi="ar-SA"/>
    </w:rPr>
    <w:tblPr/>
  </w:style>
  <w:style w:type="character" w:styleId="938" w:customStyle="1">
    <w:name w:val="要点1"/>
    <w:link w:val="730"/>
    <w:uiPriority w:val="22"/>
    <w:qFormat/>
    <w:rPr>
      <w:b/>
      <w:bCs/>
    </w:rPr>
  </w:style>
  <w:style w:type="character" w:styleId="939" w:customStyle="1">
    <w:name w:val="页码1"/>
    <w:link w:val="730"/>
    <w:uiPriority w:val="99"/>
    <w:unhideWhenUsed/>
    <w:qFormat/>
  </w:style>
  <w:style w:type="character" w:styleId="940" w:customStyle="1">
    <w:name w:val="强调1"/>
    <w:link w:val="730"/>
    <w:uiPriority w:val="20"/>
    <w:qFormat/>
  </w:style>
  <w:style w:type="character" w:styleId="941" w:customStyle="1">
    <w:name w:val="超链接1"/>
    <w:link w:val="730"/>
    <w:uiPriority w:val="99"/>
    <w:qFormat/>
    <w:rPr>
      <w:color w:val="333333"/>
      <w:u w:val="none"/>
    </w:rPr>
  </w:style>
  <w:style w:type="paragraph" w:styleId="942" w:customStyle="1">
    <w:name w:val="段"/>
    <w:next w:val="730"/>
    <w:uiPriority w:val="0"/>
    <w:qFormat/>
    <w:pPr>
      <w:ind w:firstLine="200"/>
      <w:jc w:val="both"/>
    </w:pPr>
    <w:rPr>
      <w:rFonts w:hint="default" w:ascii="宋体" w:hAnsi="Times New Roman" w:eastAsia="宋体" w:cs="Times New Roman"/>
      <w:sz w:val="21"/>
      <w:lang w:val="en-US" w:eastAsia="zh-CN" w:bidi="ar-SA"/>
    </w:rPr>
  </w:style>
  <w:style w:type="character" w:styleId="943" w:customStyle="1">
    <w:name w:val="06正文 Char"/>
    <w:link w:val="944"/>
    <w:uiPriority w:val="0"/>
    <w:qFormat/>
    <w:rPr>
      <w:rFonts w:ascii="宋体" w:hAnsi="宋体" w:eastAsia="宋体"/>
      <w:szCs w:val="21"/>
    </w:rPr>
  </w:style>
  <w:style w:type="paragraph" w:styleId="944" w:customStyle="1">
    <w:name w:val="06正文"/>
    <w:basedOn w:val="730"/>
    <w:link w:val="943"/>
    <w:uiPriority w:val="0"/>
    <w:qFormat/>
    <w:pPr>
      <w:ind w:firstLine="420"/>
      <w:spacing w:line="360" w:lineRule="auto"/>
      <w:widowControl/>
    </w:pPr>
    <w:rPr>
      <w:rFonts w:ascii="宋体" w:hAnsi="宋体" w:eastAsia="宋体"/>
      <w:szCs w:val="21"/>
    </w:rPr>
  </w:style>
  <w:style w:type="character" w:styleId="945" w:customStyle="1">
    <w:name w:val="03 小标 Char"/>
    <w:link w:val="946"/>
    <w:uiPriority w:val="0"/>
    <w:qFormat/>
    <w:rPr>
      <w:b/>
      <w:bCs/>
      <w:sz w:val="22"/>
      <w:szCs w:val="32"/>
    </w:rPr>
  </w:style>
  <w:style w:type="paragraph" w:styleId="946" w:customStyle="1">
    <w:name w:val="03 小标"/>
    <w:basedOn w:val="914"/>
    <w:link w:val="945"/>
    <w:uiPriority w:val="0"/>
    <w:qFormat/>
    <w:rPr>
      <w:rFonts w:ascii="Calibri" w:hAnsi="Calibri" w:eastAsia="宋体" w:cs="Times New Roman"/>
    </w:rPr>
  </w:style>
  <w:style w:type="paragraph" w:styleId="947" w:customStyle="1">
    <w:name w:val="纯文本11"/>
    <w:basedOn w:val="730"/>
    <w:uiPriority w:val="0"/>
    <w:qFormat/>
    <w:pPr>
      <w:jc w:val="left"/>
      <w:widowControl/>
    </w:pPr>
    <w:rPr>
      <w:rFonts w:ascii="宋体" w:hAnsi="Courier New" w:eastAsia="楷体_GB2312" w:cs="Times New Roman"/>
      <w:sz w:val="26"/>
      <w:szCs w:val="24"/>
    </w:rPr>
  </w:style>
  <w:style w:type="paragraph" w:styleId="948" w:customStyle="1">
    <w:name w:val="首行缩进"/>
    <w:basedOn w:val="730"/>
    <w:uiPriority w:val="0"/>
    <w:qFormat/>
    <w:pPr>
      <w:ind w:firstLine="480"/>
    </w:pPr>
    <w:rPr>
      <w:rFonts w:ascii="Times New Roman" w:hAnsi="Times New Roman" w:eastAsia="宋体" w:cs="Times New Roman"/>
      <w:szCs w:val="20"/>
      <w:lang w:val="zh-CN"/>
    </w:rPr>
  </w:style>
  <w:style w:type="paragraph" w:styleId="949" w:customStyle="1">
    <w:name w:val="_Style 30"/>
    <w:basedOn w:val="730"/>
    <w:next w:val="926"/>
    <w:uiPriority w:val="0"/>
    <w:qFormat/>
    <w:rPr>
      <w:rFonts w:ascii="宋体" w:hAnsi="Courier New" w:eastAsia="宋体" w:cs="Times New Roman"/>
      <w:szCs w:val="20"/>
    </w:rPr>
  </w:style>
  <w:style w:type="paragraph" w:styleId="950" w:customStyle="1">
    <w:name w:val="正文文本缩进1"/>
    <w:basedOn w:val="730"/>
    <w:uiPriority w:val="0"/>
    <w:qFormat/>
    <w:pPr>
      <w:ind w:left="420"/>
      <w:spacing w:after="120"/>
    </w:pPr>
    <w:rPr>
      <w:szCs w:val="22"/>
    </w:rPr>
  </w:style>
  <w:style w:type="paragraph" w:styleId="951" w:customStyle="1">
    <w:name w:val="正文首行缩进1"/>
    <w:basedOn w:val="952"/>
    <w:uiPriority w:val="0"/>
    <w:qFormat/>
    <w:pPr>
      <w:ind w:firstLine="420"/>
    </w:pPr>
  </w:style>
  <w:style w:type="paragraph" w:styleId="952" w:customStyle="1">
    <w:name w:val="正文文本1"/>
    <w:basedOn w:val="730"/>
    <w:next w:val="730"/>
    <w:uiPriority w:val="0"/>
    <w:qFormat/>
    <w:pPr>
      <w:spacing w:after="120"/>
    </w:p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吴小婷</cp:lastModifiedBy>
  <cp:revision>23</cp:revision>
  <dcterms:created xsi:type="dcterms:W3CDTF">2025-05-22T05:19:00Z</dcterms:created>
  <dcterms:modified xsi:type="dcterms:W3CDTF">2025-12-05T03:29:47Z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9F54252C56FE4617A08B3159CAEDF28C_13</vt:lpwstr>
  </property>
  <property fmtid="{D5CDD505-2E9C-101B-9397-08002B2CF9AE}" pid="4" name="KSOTemplateDocerSaveRecord">
    <vt:lpwstr>eyJoZGlkIjoiYTg4YjhmMWE1MGMwNjRlMTdlN2Y5YmMzZWU2NzdhYTAiLCJ1c2VySWQiOiI1MzUyNDQ5ODAifQ==</vt:lpwstr>
  </property>
</Properties>
</file>